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04D3" w14:textId="77777777" w:rsidR="00377F7F" w:rsidRPr="00377F7F" w:rsidRDefault="00377F7F" w:rsidP="00377F7F">
      <w:pPr>
        <w:spacing w:after="139"/>
        <w:rPr>
          <w:sz w:val="2"/>
          <w:szCs w:val="2"/>
        </w:rPr>
      </w:pPr>
    </w:p>
    <w:tbl>
      <w:tblPr>
        <w:tblW w:w="5000" w:type="pct"/>
        <w:tblCellMar>
          <w:left w:w="28" w:type="dxa"/>
          <w:right w:w="28" w:type="dxa"/>
        </w:tblCellMar>
        <w:tblLook w:val="0000" w:firstRow="0" w:lastRow="0" w:firstColumn="0" w:lastColumn="0" w:noHBand="0" w:noVBand="0"/>
      </w:tblPr>
      <w:tblGrid>
        <w:gridCol w:w="9552"/>
      </w:tblGrid>
      <w:tr w:rsidR="00377F7F" w:rsidRPr="00377F7F" w14:paraId="116FE9B4" w14:textId="77777777" w:rsidTr="00377F7F">
        <w:trPr>
          <w:trHeight w:val="23"/>
        </w:trPr>
        <w:tc>
          <w:tcPr>
            <w:tcW w:w="5000" w:type="pct"/>
            <w:tcBorders>
              <w:top w:val="nil"/>
              <w:left w:val="nil"/>
              <w:bottom w:val="nil"/>
              <w:right w:val="nil"/>
            </w:tcBorders>
            <w:shd w:val="clear" w:color="auto" w:fill="006600"/>
          </w:tcPr>
          <w:p w14:paraId="2282DD48" w14:textId="77777777" w:rsidR="00377F7F" w:rsidRPr="00377F7F" w:rsidRDefault="00377F7F" w:rsidP="004E0DF7">
            <w:pPr>
              <w:spacing w:before="120" w:after="120"/>
              <w:jc w:val="center"/>
              <w:rPr>
                <w:b/>
                <w:bCs/>
                <w:color w:val="FFFFFF"/>
                <w:sz w:val="24"/>
                <w:szCs w:val="24"/>
                <w:lang w:val="fi-FI"/>
              </w:rPr>
            </w:pPr>
            <w:r w:rsidRPr="00377F7F">
              <w:rPr>
                <w:b/>
                <w:color w:val="FFFFFF"/>
                <w:sz w:val="24"/>
                <w:szCs w:val="24"/>
                <w:lang w:bidi="lv-LV"/>
              </w:rPr>
              <w:t>DROŠĪBAS DATU LAPA</w:t>
            </w:r>
          </w:p>
        </w:tc>
      </w:tr>
      <w:tr w:rsidR="00377F7F" w:rsidRPr="00377F7F" w14:paraId="01D4B0E7" w14:textId="77777777" w:rsidTr="00377F7F">
        <w:trPr>
          <w:trHeight w:val="23"/>
        </w:trPr>
        <w:tc>
          <w:tcPr>
            <w:tcW w:w="5000" w:type="pct"/>
            <w:tcBorders>
              <w:top w:val="nil"/>
              <w:left w:val="nil"/>
              <w:bottom w:val="nil"/>
              <w:right w:val="nil"/>
            </w:tcBorders>
            <w:shd w:val="clear" w:color="auto" w:fill="006600"/>
          </w:tcPr>
          <w:p w14:paraId="0D654A01" w14:textId="77777777" w:rsidR="00377F7F" w:rsidRPr="00377F7F" w:rsidRDefault="00377F7F" w:rsidP="004E0DF7">
            <w:pPr>
              <w:spacing w:before="120" w:after="120"/>
              <w:jc w:val="center"/>
              <w:rPr>
                <w:b/>
                <w:bCs/>
                <w:color w:val="FFFFFF"/>
                <w:sz w:val="36"/>
                <w:szCs w:val="36"/>
                <w:lang w:val="fi-FI"/>
              </w:rPr>
            </w:pPr>
            <w:r w:rsidRPr="00377F7F">
              <w:rPr>
                <w:b/>
                <w:i/>
                <w:color w:val="FFFFFF"/>
                <w:sz w:val="36"/>
                <w:szCs w:val="36"/>
                <w:lang w:bidi="lv-LV"/>
              </w:rPr>
              <w:t>XPS Eristelevy</w:t>
            </w:r>
            <w:r w:rsidRPr="00377F7F">
              <w:rPr>
                <w:b/>
                <w:color w:val="FFFFFF"/>
                <w:sz w:val="36"/>
                <w:szCs w:val="36"/>
                <w:lang w:bidi="lv-LV"/>
              </w:rPr>
              <w:t xml:space="preserve"> (XPS izolācijas plātne)</w:t>
            </w:r>
          </w:p>
        </w:tc>
      </w:tr>
    </w:tbl>
    <w:p w14:paraId="57934BA8" w14:textId="77777777" w:rsidR="00377F7F" w:rsidRPr="00377F7F" w:rsidRDefault="00377F7F" w:rsidP="00377F7F">
      <w:pPr>
        <w:spacing w:before="154"/>
        <w:rPr>
          <w:color w:val="000000"/>
          <w:sz w:val="18"/>
          <w:szCs w:val="18"/>
          <w:lang w:val="fi-FI"/>
        </w:rPr>
      </w:pPr>
      <w:r w:rsidRPr="00377F7F">
        <w:rPr>
          <w:color w:val="000000"/>
          <w:sz w:val="18"/>
          <w:szCs w:val="18"/>
          <w:lang w:bidi="lv-LV"/>
        </w:rPr>
        <w:t>Drošības datu lapa atbilst Regulas (EK) Nr. 1907/2006,2020/878 (Eiropas Parlamenta un Padomes Regula par ķīmisko vielu reģistrēšanu, novērtēšanu, atļauju piešķiršanu un ierobežošanu) II pielikuma prasībām.</w:t>
      </w:r>
    </w:p>
    <w:p w14:paraId="48CA5FA6" w14:textId="77777777" w:rsidR="00377F7F" w:rsidRPr="00377F7F" w:rsidRDefault="00377F7F" w:rsidP="00377F7F">
      <w:pPr>
        <w:spacing w:after="389"/>
        <w:rPr>
          <w:sz w:val="2"/>
          <w:szCs w:val="2"/>
        </w:rPr>
      </w:pP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00ACCEA7" w14:textId="77777777" w:rsidTr="004E0DF7">
        <w:trPr>
          <w:trHeight w:val="23"/>
        </w:trPr>
        <w:tc>
          <w:tcPr>
            <w:tcW w:w="5000" w:type="pct"/>
            <w:gridSpan w:val="2"/>
            <w:shd w:val="clear" w:color="auto" w:fill="006600"/>
          </w:tcPr>
          <w:p w14:paraId="16C43834" w14:textId="77777777" w:rsidR="00377F7F" w:rsidRPr="00377F7F" w:rsidRDefault="00377F7F" w:rsidP="00377F7F">
            <w:pPr>
              <w:rPr>
                <w:b/>
                <w:bCs/>
                <w:color w:val="FFFFFF"/>
                <w:sz w:val="26"/>
                <w:szCs w:val="26"/>
                <w:lang w:val="fi-FI"/>
              </w:rPr>
            </w:pPr>
            <w:r w:rsidRPr="00377F7F">
              <w:rPr>
                <w:b/>
                <w:color w:val="FFFFFF"/>
                <w:sz w:val="26"/>
                <w:szCs w:val="26"/>
                <w:lang w:bidi="lv-LV"/>
              </w:rPr>
              <w:t>1. IEDAĻA Vielas/maisījuma un uzņēmējsabiedrības/uzņēmuma apzināšana</w:t>
            </w:r>
          </w:p>
        </w:tc>
      </w:tr>
      <w:tr w:rsidR="00377F7F" w:rsidRPr="00377F7F" w14:paraId="24CCA20D" w14:textId="77777777" w:rsidTr="004E0DF7">
        <w:trPr>
          <w:trHeight w:val="23"/>
        </w:trPr>
        <w:tc>
          <w:tcPr>
            <w:tcW w:w="1501" w:type="pct"/>
            <w:shd w:val="clear" w:color="auto" w:fill="FFFFFF"/>
          </w:tcPr>
          <w:p w14:paraId="00809325" w14:textId="77777777" w:rsidR="00377F7F" w:rsidRPr="00377F7F" w:rsidRDefault="00377F7F" w:rsidP="00377F7F"/>
        </w:tc>
        <w:tc>
          <w:tcPr>
            <w:tcW w:w="3499" w:type="pct"/>
            <w:shd w:val="clear" w:color="auto" w:fill="FFFFFF"/>
          </w:tcPr>
          <w:p w14:paraId="5F99A7F1" w14:textId="77777777" w:rsidR="00377F7F" w:rsidRPr="00377F7F" w:rsidRDefault="00377F7F" w:rsidP="00377F7F"/>
        </w:tc>
      </w:tr>
      <w:tr w:rsidR="004E0DF7" w:rsidRPr="00377F7F" w14:paraId="1F515728" w14:textId="77777777" w:rsidTr="004E0DF7">
        <w:trPr>
          <w:trHeight w:val="23"/>
        </w:trPr>
        <w:tc>
          <w:tcPr>
            <w:tcW w:w="1501" w:type="pct"/>
            <w:shd w:val="clear" w:color="auto" w:fill="E6F1E6"/>
          </w:tcPr>
          <w:p w14:paraId="5971A19D" w14:textId="77777777" w:rsidR="00377F7F" w:rsidRPr="00377F7F" w:rsidRDefault="00377F7F" w:rsidP="00377F7F">
            <w:pPr>
              <w:rPr>
                <w:color w:val="000000"/>
                <w:sz w:val="18"/>
                <w:szCs w:val="18"/>
                <w:lang w:val="fi-FI"/>
              </w:rPr>
            </w:pPr>
            <w:r w:rsidRPr="00377F7F">
              <w:rPr>
                <w:color w:val="000000"/>
                <w:sz w:val="18"/>
                <w:szCs w:val="18"/>
                <w:lang w:bidi="lv-LV"/>
              </w:rPr>
              <w:t>Publicēšanas datums:</w:t>
            </w:r>
          </w:p>
        </w:tc>
        <w:tc>
          <w:tcPr>
            <w:tcW w:w="3499" w:type="pct"/>
            <w:shd w:val="clear" w:color="auto" w:fill="F2F2F2" w:themeFill="background1" w:themeFillShade="F2"/>
          </w:tcPr>
          <w:p w14:paraId="7751FC84" w14:textId="77777777" w:rsidR="00377F7F" w:rsidRPr="00377F7F" w:rsidRDefault="00377F7F" w:rsidP="00377F7F">
            <w:pPr>
              <w:rPr>
                <w:color w:val="000000"/>
                <w:sz w:val="18"/>
                <w:szCs w:val="18"/>
                <w:lang w:val="fi-FI"/>
              </w:rPr>
            </w:pPr>
            <w:r w:rsidRPr="00377F7F">
              <w:rPr>
                <w:color w:val="000000"/>
                <w:sz w:val="18"/>
                <w:szCs w:val="18"/>
                <w:lang w:bidi="lv-LV"/>
              </w:rPr>
              <w:t>12.05.2016.</w:t>
            </w:r>
          </w:p>
        </w:tc>
      </w:tr>
      <w:tr w:rsidR="00377F7F" w:rsidRPr="00377F7F" w14:paraId="2BAE1262" w14:textId="77777777" w:rsidTr="004E0DF7">
        <w:trPr>
          <w:trHeight w:val="23"/>
        </w:trPr>
        <w:tc>
          <w:tcPr>
            <w:tcW w:w="1501" w:type="pct"/>
            <w:shd w:val="clear" w:color="auto" w:fill="E6F1E6"/>
          </w:tcPr>
          <w:p w14:paraId="0E894F1C" w14:textId="77777777" w:rsidR="00377F7F" w:rsidRPr="00377F7F" w:rsidRDefault="00377F7F" w:rsidP="00377F7F">
            <w:pPr>
              <w:rPr>
                <w:color w:val="000000"/>
                <w:sz w:val="18"/>
                <w:szCs w:val="18"/>
                <w:lang w:val="fi-FI"/>
              </w:rPr>
            </w:pPr>
            <w:r w:rsidRPr="00377F7F">
              <w:rPr>
                <w:color w:val="000000"/>
                <w:sz w:val="18"/>
                <w:szCs w:val="18"/>
                <w:lang w:bidi="lv-LV"/>
              </w:rPr>
              <w:t>Kontroles datums</w:t>
            </w:r>
          </w:p>
        </w:tc>
        <w:tc>
          <w:tcPr>
            <w:tcW w:w="3499" w:type="pct"/>
            <w:shd w:val="clear" w:color="auto" w:fill="FFFFFF"/>
          </w:tcPr>
          <w:p w14:paraId="44AC93C7" w14:textId="77777777" w:rsidR="00377F7F" w:rsidRPr="00377F7F" w:rsidRDefault="00377F7F" w:rsidP="00377F7F">
            <w:pPr>
              <w:rPr>
                <w:color w:val="000000"/>
                <w:sz w:val="18"/>
                <w:szCs w:val="18"/>
                <w:lang w:val="fi-FI"/>
              </w:rPr>
            </w:pPr>
            <w:r w:rsidRPr="00377F7F">
              <w:rPr>
                <w:color w:val="000000"/>
                <w:sz w:val="18"/>
                <w:szCs w:val="18"/>
                <w:lang w:bidi="lv-LV"/>
              </w:rPr>
              <w:t>22.03.2023.</w:t>
            </w:r>
          </w:p>
        </w:tc>
      </w:tr>
      <w:tr w:rsidR="00377F7F" w:rsidRPr="00377F7F" w14:paraId="6B91093C" w14:textId="77777777" w:rsidTr="004E0DF7">
        <w:trPr>
          <w:trHeight w:val="23"/>
        </w:trPr>
        <w:tc>
          <w:tcPr>
            <w:tcW w:w="1501" w:type="pct"/>
            <w:shd w:val="clear" w:color="auto" w:fill="FFFFFF"/>
          </w:tcPr>
          <w:p w14:paraId="50041251" w14:textId="77777777" w:rsidR="00377F7F" w:rsidRPr="00377F7F" w:rsidRDefault="00377F7F" w:rsidP="00377F7F"/>
        </w:tc>
        <w:tc>
          <w:tcPr>
            <w:tcW w:w="3499" w:type="pct"/>
            <w:shd w:val="clear" w:color="auto" w:fill="FFFFFF"/>
          </w:tcPr>
          <w:p w14:paraId="473F89AA" w14:textId="77777777" w:rsidR="00377F7F" w:rsidRPr="00377F7F" w:rsidRDefault="00377F7F" w:rsidP="00377F7F"/>
        </w:tc>
      </w:tr>
      <w:tr w:rsidR="00377F7F" w:rsidRPr="00377F7F" w14:paraId="72AE067D" w14:textId="77777777" w:rsidTr="004E0DF7">
        <w:trPr>
          <w:trHeight w:val="23"/>
        </w:trPr>
        <w:tc>
          <w:tcPr>
            <w:tcW w:w="5000" w:type="pct"/>
            <w:gridSpan w:val="2"/>
            <w:shd w:val="clear" w:color="auto" w:fill="FFFFFF"/>
          </w:tcPr>
          <w:p w14:paraId="361C31C4" w14:textId="77777777" w:rsidR="00377F7F" w:rsidRPr="00377F7F" w:rsidRDefault="00377F7F" w:rsidP="00377F7F">
            <w:pPr>
              <w:rPr>
                <w:b/>
                <w:bCs/>
                <w:color w:val="000000"/>
                <w:sz w:val="24"/>
                <w:szCs w:val="24"/>
                <w:lang w:val="fi-FI"/>
              </w:rPr>
            </w:pPr>
            <w:r w:rsidRPr="00377F7F">
              <w:rPr>
                <w:b/>
                <w:color w:val="000000"/>
                <w:sz w:val="24"/>
                <w:szCs w:val="24"/>
                <w:lang w:bidi="lv-LV"/>
              </w:rPr>
              <w:t>1.1. Produkta identifikators</w:t>
            </w:r>
          </w:p>
        </w:tc>
      </w:tr>
      <w:tr w:rsidR="00377F7F" w:rsidRPr="00377F7F" w14:paraId="1B26D309" w14:textId="77777777" w:rsidTr="004E0DF7">
        <w:trPr>
          <w:trHeight w:val="23"/>
        </w:trPr>
        <w:tc>
          <w:tcPr>
            <w:tcW w:w="1501" w:type="pct"/>
            <w:shd w:val="clear" w:color="auto" w:fill="E6F1E6"/>
          </w:tcPr>
          <w:p w14:paraId="193BE4E5" w14:textId="77777777" w:rsidR="00377F7F" w:rsidRPr="00377F7F" w:rsidRDefault="00377F7F" w:rsidP="00377F7F">
            <w:pPr>
              <w:rPr>
                <w:color w:val="000000"/>
                <w:sz w:val="18"/>
                <w:szCs w:val="18"/>
                <w:lang w:val="fi-FI"/>
              </w:rPr>
            </w:pPr>
            <w:r w:rsidRPr="00377F7F">
              <w:rPr>
                <w:color w:val="000000"/>
                <w:sz w:val="18"/>
                <w:szCs w:val="18"/>
                <w:lang w:bidi="lv-LV"/>
              </w:rPr>
              <w:t>Tirdzniecības nosaukums</w:t>
            </w:r>
          </w:p>
        </w:tc>
        <w:tc>
          <w:tcPr>
            <w:tcW w:w="3499" w:type="pct"/>
            <w:shd w:val="clear" w:color="auto" w:fill="FFFFFF"/>
          </w:tcPr>
          <w:p w14:paraId="29C8E5DB" w14:textId="77777777" w:rsidR="00377F7F" w:rsidRPr="00377F7F" w:rsidRDefault="00377F7F" w:rsidP="00377F7F">
            <w:pPr>
              <w:rPr>
                <w:color w:val="000000"/>
                <w:sz w:val="18"/>
                <w:szCs w:val="18"/>
                <w:lang w:val="fi-FI"/>
              </w:rPr>
            </w:pPr>
            <w:r w:rsidRPr="00377F7F">
              <w:rPr>
                <w:i/>
                <w:color w:val="000000"/>
                <w:sz w:val="18"/>
                <w:szCs w:val="18"/>
                <w:lang w:bidi="lv-LV"/>
              </w:rPr>
              <w:t>XPS Eristelevy</w:t>
            </w:r>
            <w:r w:rsidRPr="00377F7F">
              <w:rPr>
                <w:color w:val="000000"/>
                <w:sz w:val="18"/>
                <w:szCs w:val="18"/>
                <w:lang w:bidi="lv-LV"/>
              </w:rPr>
              <w:t xml:space="preserve"> (XPS izolācijas plātne)</w:t>
            </w:r>
          </w:p>
        </w:tc>
      </w:tr>
      <w:tr w:rsidR="00377F7F" w:rsidRPr="00377F7F" w14:paraId="0DEE1040" w14:textId="77777777" w:rsidTr="004E0DF7">
        <w:trPr>
          <w:trHeight w:val="23"/>
        </w:trPr>
        <w:tc>
          <w:tcPr>
            <w:tcW w:w="1501" w:type="pct"/>
            <w:shd w:val="clear" w:color="auto" w:fill="FFFFFF"/>
          </w:tcPr>
          <w:p w14:paraId="3B7AB6E5" w14:textId="77777777" w:rsidR="00377F7F" w:rsidRPr="00377F7F" w:rsidRDefault="00377F7F" w:rsidP="00377F7F"/>
        </w:tc>
        <w:tc>
          <w:tcPr>
            <w:tcW w:w="3499" w:type="pct"/>
            <w:shd w:val="clear" w:color="auto" w:fill="FFFFFF"/>
          </w:tcPr>
          <w:p w14:paraId="6DC732A0" w14:textId="77777777" w:rsidR="00377F7F" w:rsidRPr="00377F7F" w:rsidRDefault="00377F7F" w:rsidP="00377F7F"/>
        </w:tc>
      </w:tr>
      <w:tr w:rsidR="00377F7F" w:rsidRPr="00377F7F" w14:paraId="63991C00" w14:textId="77777777" w:rsidTr="004E0DF7">
        <w:trPr>
          <w:trHeight w:val="23"/>
        </w:trPr>
        <w:tc>
          <w:tcPr>
            <w:tcW w:w="5000" w:type="pct"/>
            <w:gridSpan w:val="2"/>
            <w:shd w:val="clear" w:color="auto" w:fill="FFFFFF"/>
          </w:tcPr>
          <w:p w14:paraId="00F21EED" w14:textId="77777777" w:rsidR="00377F7F" w:rsidRPr="00377F7F" w:rsidRDefault="00377F7F" w:rsidP="00377F7F">
            <w:pPr>
              <w:rPr>
                <w:b/>
                <w:bCs/>
                <w:color w:val="000000"/>
                <w:sz w:val="24"/>
                <w:szCs w:val="24"/>
                <w:lang w:val="fi-FI"/>
              </w:rPr>
            </w:pPr>
            <w:r w:rsidRPr="00377F7F">
              <w:rPr>
                <w:b/>
                <w:color w:val="000000"/>
                <w:sz w:val="24"/>
                <w:szCs w:val="24"/>
                <w:lang w:bidi="lv-LV"/>
              </w:rPr>
              <w:t>1.2. Vielas vai maisījuma būtiskie identificētie lietošanas veidi un neieteicamie lietošanas veidi</w:t>
            </w:r>
          </w:p>
        </w:tc>
      </w:tr>
      <w:tr w:rsidR="004E0DF7" w:rsidRPr="00377F7F" w14:paraId="67E3DF6D" w14:textId="77777777" w:rsidTr="004E0DF7">
        <w:trPr>
          <w:trHeight w:val="23"/>
        </w:trPr>
        <w:tc>
          <w:tcPr>
            <w:tcW w:w="1501" w:type="pct"/>
            <w:shd w:val="clear" w:color="auto" w:fill="E6F1E6"/>
          </w:tcPr>
          <w:p w14:paraId="03D404CC" w14:textId="77777777" w:rsidR="00377F7F" w:rsidRPr="00377F7F" w:rsidRDefault="00377F7F" w:rsidP="00377F7F">
            <w:pPr>
              <w:rPr>
                <w:color w:val="000000"/>
                <w:sz w:val="18"/>
                <w:szCs w:val="18"/>
                <w:lang w:val="fi-FI"/>
              </w:rPr>
            </w:pPr>
            <w:r w:rsidRPr="00377F7F">
              <w:rPr>
                <w:color w:val="000000"/>
                <w:sz w:val="18"/>
                <w:szCs w:val="18"/>
                <w:lang w:bidi="lv-LV"/>
              </w:rPr>
              <w:t>Vielas/maisījuma lietošana</w:t>
            </w:r>
          </w:p>
        </w:tc>
        <w:tc>
          <w:tcPr>
            <w:tcW w:w="3499" w:type="pct"/>
            <w:shd w:val="clear" w:color="auto" w:fill="F2F2F2" w:themeFill="background1" w:themeFillShade="F2"/>
          </w:tcPr>
          <w:p w14:paraId="77C8A80C" w14:textId="77777777" w:rsidR="00377F7F" w:rsidRPr="00377F7F" w:rsidRDefault="00377F7F" w:rsidP="00377F7F">
            <w:pPr>
              <w:rPr>
                <w:color w:val="000000"/>
                <w:sz w:val="18"/>
                <w:szCs w:val="18"/>
                <w:lang w:val="fi-FI"/>
              </w:rPr>
            </w:pPr>
            <w:r w:rsidRPr="00377F7F">
              <w:rPr>
                <w:color w:val="000000"/>
                <w:sz w:val="18"/>
                <w:szCs w:val="18"/>
                <w:lang w:bidi="lv-LV"/>
              </w:rPr>
              <w:t>Izolācijas plātne.</w:t>
            </w:r>
          </w:p>
        </w:tc>
      </w:tr>
      <w:tr w:rsidR="00377F7F" w:rsidRPr="00377F7F" w14:paraId="2C9A4FD1" w14:textId="77777777" w:rsidTr="004E0DF7">
        <w:trPr>
          <w:trHeight w:val="23"/>
        </w:trPr>
        <w:tc>
          <w:tcPr>
            <w:tcW w:w="1501" w:type="pct"/>
            <w:shd w:val="clear" w:color="auto" w:fill="E6F1E6"/>
          </w:tcPr>
          <w:p w14:paraId="2BFF373C" w14:textId="77777777" w:rsidR="00377F7F" w:rsidRPr="00377F7F" w:rsidRDefault="00377F7F" w:rsidP="00377F7F">
            <w:pPr>
              <w:rPr>
                <w:color w:val="000000"/>
                <w:sz w:val="18"/>
                <w:szCs w:val="18"/>
                <w:lang w:val="fi-FI"/>
              </w:rPr>
            </w:pPr>
            <w:r w:rsidRPr="00377F7F">
              <w:rPr>
                <w:color w:val="000000"/>
                <w:sz w:val="18"/>
                <w:szCs w:val="18"/>
                <w:lang w:bidi="lv-LV"/>
              </w:rPr>
              <w:t>Lietošanas mērķa kods</w:t>
            </w:r>
          </w:p>
        </w:tc>
        <w:tc>
          <w:tcPr>
            <w:tcW w:w="3499" w:type="pct"/>
            <w:shd w:val="clear" w:color="auto" w:fill="FFFFFF"/>
          </w:tcPr>
          <w:p w14:paraId="78F6BC14" w14:textId="77777777" w:rsidR="00377F7F" w:rsidRPr="00377F7F" w:rsidRDefault="00377F7F" w:rsidP="00377F7F">
            <w:pPr>
              <w:rPr>
                <w:color w:val="000000"/>
                <w:sz w:val="18"/>
                <w:szCs w:val="18"/>
                <w:lang w:val="fi-FI"/>
              </w:rPr>
            </w:pPr>
            <w:r w:rsidRPr="00377F7F">
              <w:rPr>
                <w:color w:val="000000"/>
                <w:sz w:val="18"/>
                <w:szCs w:val="18"/>
                <w:lang w:bidi="lv-LV"/>
              </w:rPr>
              <w:t>PC-CON-OTH Other construction products</w:t>
            </w:r>
          </w:p>
        </w:tc>
      </w:tr>
      <w:tr w:rsidR="004E0DF7" w:rsidRPr="00377F7F" w14:paraId="419F0A98" w14:textId="77777777" w:rsidTr="004E0DF7">
        <w:trPr>
          <w:trHeight w:val="23"/>
        </w:trPr>
        <w:tc>
          <w:tcPr>
            <w:tcW w:w="1501" w:type="pct"/>
            <w:shd w:val="clear" w:color="auto" w:fill="E6F1E6"/>
          </w:tcPr>
          <w:p w14:paraId="36F4C4D7" w14:textId="77777777" w:rsidR="00377F7F" w:rsidRPr="00377F7F" w:rsidRDefault="00377F7F" w:rsidP="00377F7F">
            <w:pPr>
              <w:rPr>
                <w:color w:val="000000"/>
                <w:sz w:val="18"/>
                <w:szCs w:val="18"/>
                <w:lang w:val="fi-FI"/>
              </w:rPr>
            </w:pPr>
            <w:r w:rsidRPr="00377F7F">
              <w:rPr>
                <w:color w:val="000000"/>
                <w:sz w:val="18"/>
                <w:szCs w:val="18"/>
                <w:lang w:bidi="lv-LV"/>
              </w:rPr>
              <w:t>Rūpnieciska lietošana</w:t>
            </w:r>
          </w:p>
        </w:tc>
        <w:tc>
          <w:tcPr>
            <w:tcW w:w="3499" w:type="pct"/>
            <w:shd w:val="clear" w:color="auto" w:fill="F2F2F2" w:themeFill="background1" w:themeFillShade="F2"/>
          </w:tcPr>
          <w:p w14:paraId="6730439F" w14:textId="77777777" w:rsidR="00377F7F" w:rsidRPr="00377F7F" w:rsidRDefault="00377F7F" w:rsidP="00377F7F">
            <w:pPr>
              <w:rPr>
                <w:color w:val="000000"/>
                <w:sz w:val="18"/>
                <w:szCs w:val="18"/>
                <w:lang w:val="fi-FI"/>
              </w:rPr>
            </w:pPr>
            <w:r w:rsidRPr="00377F7F">
              <w:rPr>
                <w:color w:val="000000"/>
                <w:sz w:val="18"/>
                <w:szCs w:val="18"/>
                <w:lang w:bidi="lv-LV"/>
              </w:rPr>
              <w:t>Jā</w:t>
            </w:r>
          </w:p>
        </w:tc>
      </w:tr>
      <w:tr w:rsidR="00377F7F" w:rsidRPr="00377F7F" w14:paraId="64A7B2D4" w14:textId="77777777" w:rsidTr="004E0DF7">
        <w:trPr>
          <w:trHeight w:val="23"/>
        </w:trPr>
        <w:tc>
          <w:tcPr>
            <w:tcW w:w="1501" w:type="pct"/>
            <w:shd w:val="clear" w:color="auto" w:fill="E6F1E6"/>
          </w:tcPr>
          <w:p w14:paraId="0D664F46" w14:textId="77777777" w:rsidR="00377F7F" w:rsidRPr="00377F7F" w:rsidRDefault="00377F7F" w:rsidP="00377F7F">
            <w:pPr>
              <w:rPr>
                <w:color w:val="000000"/>
                <w:sz w:val="18"/>
                <w:szCs w:val="18"/>
                <w:lang w:val="fi-FI"/>
              </w:rPr>
            </w:pPr>
            <w:r w:rsidRPr="00377F7F">
              <w:rPr>
                <w:color w:val="000000"/>
                <w:sz w:val="18"/>
                <w:szCs w:val="18"/>
                <w:lang w:bidi="lv-LV"/>
              </w:rPr>
              <w:t>Profesionāla lietošana</w:t>
            </w:r>
          </w:p>
        </w:tc>
        <w:tc>
          <w:tcPr>
            <w:tcW w:w="3499" w:type="pct"/>
            <w:shd w:val="clear" w:color="auto" w:fill="FFFFFF"/>
          </w:tcPr>
          <w:p w14:paraId="28FBF30B" w14:textId="77777777" w:rsidR="00377F7F" w:rsidRPr="00377F7F" w:rsidRDefault="00377F7F" w:rsidP="00377F7F">
            <w:pPr>
              <w:rPr>
                <w:color w:val="000000"/>
                <w:sz w:val="18"/>
                <w:szCs w:val="18"/>
                <w:lang w:val="fi-FI"/>
              </w:rPr>
            </w:pPr>
            <w:r w:rsidRPr="00377F7F">
              <w:rPr>
                <w:color w:val="000000"/>
                <w:sz w:val="18"/>
                <w:szCs w:val="18"/>
                <w:lang w:bidi="lv-LV"/>
              </w:rPr>
              <w:t>Jā</w:t>
            </w:r>
          </w:p>
        </w:tc>
      </w:tr>
      <w:tr w:rsidR="004E0DF7" w:rsidRPr="00377F7F" w14:paraId="5A95A7A4" w14:textId="77777777" w:rsidTr="004E0DF7">
        <w:trPr>
          <w:trHeight w:val="23"/>
        </w:trPr>
        <w:tc>
          <w:tcPr>
            <w:tcW w:w="1501" w:type="pct"/>
            <w:shd w:val="clear" w:color="auto" w:fill="E6F1E6"/>
          </w:tcPr>
          <w:p w14:paraId="108453F2" w14:textId="77777777" w:rsidR="00377F7F" w:rsidRPr="00377F7F" w:rsidRDefault="00377F7F" w:rsidP="00377F7F">
            <w:pPr>
              <w:rPr>
                <w:color w:val="000000"/>
                <w:sz w:val="18"/>
                <w:szCs w:val="18"/>
                <w:lang w:val="fi-FI"/>
              </w:rPr>
            </w:pPr>
            <w:r w:rsidRPr="00377F7F">
              <w:rPr>
                <w:color w:val="000000"/>
                <w:sz w:val="18"/>
                <w:szCs w:val="18"/>
                <w:lang w:bidi="lv-LV"/>
              </w:rPr>
              <w:t>Lietošana patērētāju vajadzībām</w:t>
            </w:r>
          </w:p>
        </w:tc>
        <w:tc>
          <w:tcPr>
            <w:tcW w:w="3499" w:type="pct"/>
            <w:shd w:val="clear" w:color="auto" w:fill="F2F2F2" w:themeFill="background1" w:themeFillShade="F2"/>
          </w:tcPr>
          <w:p w14:paraId="3F953817" w14:textId="77777777" w:rsidR="00377F7F" w:rsidRPr="00377F7F" w:rsidRDefault="00377F7F" w:rsidP="00377F7F">
            <w:pPr>
              <w:rPr>
                <w:color w:val="000000"/>
                <w:sz w:val="18"/>
                <w:szCs w:val="18"/>
                <w:lang w:val="fi-FI"/>
              </w:rPr>
            </w:pPr>
            <w:r w:rsidRPr="00377F7F">
              <w:rPr>
                <w:color w:val="000000"/>
                <w:sz w:val="18"/>
                <w:szCs w:val="18"/>
                <w:lang w:bidi="lv-LV"/>
              </w:rPr>
              <w:t>Jā</w:t>
            </w:r>
          </w:p>
        </w:tc>
      </w:tr>
      <w:tr w:rsidR="00377F7F" w:rsidRPr="00377F7F" w14:paraId="484CE9E7" w14:textId="77777777" w:rsidTr="004E0DF7">
        <w:trPr>
          <w:trHeight w:val="23"/>
        </w:trPr>
        <w:tc>
          <w:tcPr>
            <w:tcW w:w="1501" w:type="pct"/>
            <w:shd w:val="clear" w:color="auto" w:fill="FFFFFF"/>
          </w:tcPr>
          <w:p w14:paraId="3A4D1DE3" w14:textId="77777777" w:rsidR="00377F7F" w:rsidRPr="00377F7F" w:rsidRDefault="00377F7F" w:rsidP="00377F7F"/>
        </w:tc>
        <w:tc>
          <w:tcPr>
            <w:tcW w:w="3499" w:type="pct"/>
            <w:shd w:val="clear" w:color="auto" w:fill="FFFFFF"/>
          </w:tcPr>
          <w:p w14:paraId="3B80691A" w14:textId="77777777" w:rsidR="00377F7F" w:rsidRPr="00377F7F" w:rsidRDefault="00377F7F" w:rsidP="00377F7F"/>
        </w:tc>
      </w:tr>
      <w:tr w:rsidR="00377F7F" w:rsidRPr="00377F7F" w14:paraId="6CD5B4FD" w14:textId="77777777" w:rsidTr="004E0DF7">
        <w:trPr>
          <w:trHeight w:val="23"/>
        </w:trPr>
        <w:tc>
          <w:tcPr>
            <w:tcW w:w="5000" w:type="pct"/>
            <w:gridSpan w:val="2"/>
            <w:shd w:val="clear" w:color="auto" w:fill="FFFFFF"/>
          </w:tcPr>
          <w:p w14:paraId="49B62C7E" w14:textId="77777777" w:rsidR="00377F7F" w:rsidRPr="00377F7F" w:rsidRDefault="00377F7F" w:rsidP="00377F7F">
            <w:pPr>
              <w:rPr>
                <w:b/>
                <w:bCs/>
                <w:color w:val="000000"/>
                <w:sz w:val="24"/>
                <w:szCs w:val="24"/>
                <w:lang w:val="fi-FI"/>
              </w:rPr>
            </w:pPr>
            <w:r w:rsidRPr="00377F7F">
              <w:rPr>
                <w:b/>
                <w:color w:val="000000"/>
                <w:sz w:val="24"/>
                <w:szCs w:val="24"/>
                <w:lang w:bidi="lv-LV"/>
              </w:rPr>
              <w:t>1.3. Drošības datu lapas piegādātāja dati</w:t>
            </w:r>
          </w:p>
        </w:tc>
      </w:tr>
      <w:tr w:rsidR="00377F7F" w:rsidRPr="00377F7F" w14:paraId="2CC76271" w14:textId="77777777" w:rsidTr="004E0DF7">
        <w:trPr>
          <w:trHeight w:val="23"/>
        </w:trPr>
        <w:tc>
          <w:tcPr>
            <w:tcW w:w="1501" w:type="pct"/>
            <w:shd w:val="clear" w:color="auto" w:fill="FFFFFF"/>
          </w:tcPr>
          <w:p w14:paraId="5D8D383B" w14:textId="77777777" w:rsidR="00377F7F" w:rsidRPr="00377F7F" w:rsidRDefault="00377F7F" w:rsidP="00377F7F"/>
        </w:tc>
        <w:tc>
          <w:tcPr>
            <w:tcW w:w="3499" w:type="pct"/>
            <w:shd w:val="clear" w:color="auto" w:fill="FFFFFF"/>
          </w:tcPr>
          <w:p w14:paraId="0DB3260C" w14:textId="77777777" w:rsidR="00377F7F" w:rsidRPr="00377F7F" w:rsidRDefault="00377F7F" w:rsidP="00377F7F"/>
        </w:tc>
      </w:tr>
      <w:tr w:rsidR="00377F7F" w:rsidRPr="00377F7F" w14:paraId="253D188B" w14:textId="77777777" w:rsidTr="004E0DF7">
        <w:trPr>
          <w:trHeight w:val="23"/>
        </w:trPr>
        <w:tc>
          <w:tcPr>
            <w:tcW w:w="1501" w:type="pct"/>
            <w:shd w:val="clear" w:color="auto" w:fill="FFFFFF"/>
          </w:tcPr>
          <w:p w14:paraId="781858D9" w14:textId="77777777" w:rsidR="00377F7F" w:rsidRPr="00377F7F" w:rsidRDefault="00377F7F" w:rsidP="00377F7F">
            <w:pPr>
              <w:rPr>
                <w:b/>
                <w:bCs/>
                <w:color w:val="000000"/>
                <w:sz w:val="18"/>
                <w:szCs w:val="18"/>
                <w:lang w:val="fi-FI"/>
              </w:rPr>
            </w:pPr>
            <w:r w:rsidRPr="00377F7F">
              <w:rPr>
                <w:b/>
                <w:color w:val="000000"/>
                <w:sz w:val="18"/>
                <w:szCs w:val="18"/>
                <w:lang w:bidi="lv-LV"/>
              </w:rPr>
              <w:t>Importētājs</w:t>
            </w:r>
          </w:p>
        </w:tc>
        <w:tc>
          <w:tcPr>
            <w:tcW w:w="3499" w:type="pct"/>
            <w:shd w:val="clear" w:color="auto" w:fill="FFFFFF"/>
          </w:tcPr>
          <w:p w14:paraId="591567D4" w14:textId="77777777" w:rsidR="00377F7F" w:rsidRPr="00377F7F" w:rsidRDefault="00377F7F" w:rsidP="00377F7F"/>
        </w:tc>
      </w:tr>
      <w:tr w:rsidR="00377F7F" w:rsidRPr="00377F7F" w14:paraId="29FFEC9F" w14:textId="77777777" w:rsidTr="004E0DF7">
        <w:trPr>
          <w:trHeight w:val="23"/>
        </w:trPr>
        <w:tc>
          <w:tcPr>
            <w:tcW w:w="1501" w:type="pct"/>
            <w:shd w:val="clear" w:color="auto" w:fill="E6F1E6"/>
          </w:tcPr>
          <w:p w14:paraId="33E34EE2" w14:textId="77777777" w:rsidR="00377F7F" w:rsidRPr="00377F7F" w:rsidRDefault="00377F7F" w:rsidP="00377F7F">
            <w:pPr>
              <w:rPr>
                <w:color w:val="000000"/>
                <w:sz w:val="18"/>
                <w:szCs w:val="18"/>
                <w:lang w:val="fi-FI"/>
              </w:rPr>
            </w:pPr>
            <w:r w:rsidRPr="00377F7F">
              <w:rPr>
                <w:color w:val="000000"/>
                <w:sz w:val="18"/>
                <w:szCs w:val="18"/>
                <w:lang w:bidi="lv-LV"/>
              </w:rPr>
              <w:t>Uzņēmuma nosaukums</w:t>
            </w:r>
          </w:p>
        </w:tc>
        <w:tc>
          <w:tcPr>
            <w:tcW w:w="3499" w:type="pct"/>
            <w:shd w:val="clear" w:color="auto" w:fill="FFFFFF"/>
          </w:tcPr>
          <w:p w14:paraId="32560B65" w14:textId="77777777" w:rsidR="00377F7F" w:rsidRPr="00377F7F" w:rsidRDefault="00377F7F" w:rsidP="00377F7F">
            <w:pPr>
              <w:rPr>
                <w:color w:val="000000"/>
                <w:sz w:val="18"/>
                <w:szCs w:val="18"/>
                <w:lang w:val="fi-FI"/>
              </w:rPr>
            </w:pPr>
            <w:r w:rsidRPr="00377F7F">
              <w:rPr>
                <w:color w:val="000000"/>
                <w:sz w:val="18"/>
                <w:szCs w:val="18"/>
                <w:lang w:bidi="lv-LV"/>
              </w:rPr>
              <w:t>Finnfoam Oy</w:t>
            </w:r>
          </w:p>
        </w:tc>
      </w:tr>
      <w:tr w:rsidR="004E0DF7" w:rsidRPr="00377F7F" w14:paraId="45750CE8" w14:textId="77777777" w:rsidTr="004E0DF7">
        <w:trPr>
          <w:trHeight w:val="23"/>
        </w:trPr>
        <w:tc>
          <w:tcPr>
            <w:tcW w:w="1501" w:type="pct"/>
            <w:shd w:val="clear" w:color="auto" w:fill="E6F1E6"/>
          </w:tcPr>
          <w:p w14:paraId="5A255BD0" w14:textId="77777777" w:rsidR="00377F7F" w:rsidRPr="00377F7F" w:rsidRDefault="00377F7F" w:rsidP="00377F7F">
            <w:pPr>
              <w:rPr>
                <w:color w:val="000000"/>
                <w:sz w:val="18"/>
                <w:szCs w:val="18"/>
                <w:lang w:val="fi-FI"/>
              </w:rPr>
            </w:pPr>
            <w:r w:rsidRPr="00377F7F">
              <w:rPr>
                <w:color w:val="000000"/>
                <w:sz w:val="18"/>
                <w:szCs w:val="18"/>
                <w:lang w:bidi="lv-LV"/>
              </w:rPr>
              <w:t>Biroja adrese</w:t>
            </w:r>
          </w:p>
        </w:tc>
        <w:tc>
          <w:tcPr>
            <w:tcW w:w="3499" w:type="pct"/>
            <w:shd w:val="clear" w:color="auto" w:fill="F2F2F2" w:themeFill="background1" w:themeFillShade="F2"/>
          </w:tcPr>
          <w:p w14:paraId="66402269" w14:textId="77777777" w:rsidR="00377F7F" w:rsidRPr="00377F7F" w:rsidRDefault="00377F7F" w:rsidP="00377F7F">
            <w:pPr>
              <w:rPr>
                <w:color w:val="000000"/>
                <w:sz w:val="18"/>
                <w:szCs w:val="18"/>
                <w:lang w:val="fi-FI"/>
              </w:rPr>
            </w:pPr>
            <w:r w:rsidRPr="00377F7F">
              <w:rPr>
                <w:color w:val="000000"/>
                <w:sz w:val="18"/>
                <w:szCs w:val="18"/>
                <w:lang w:bidi="lv-LV"/>
              </w:rPr>
              <w:t>Satamakatu 5</w:t>
            </w:r>
          </w:p>
        </w:tc>
      </w:tr>
      <w:tr w:rsidR="00377F7F" w:rsidRPr="00377F7F" w14:paraId="22B7B9CB" w14:textId="77777777" w:rsidTr="004E0DF7">
        <w:trPr>
          <w:trHeight w:val="23"/>
        </w:trPr>
        <w:tc>
          <w:tcPr>
            <w:tcW w:w="1501" w:type="pct"/>
            <w:shd w:val="clear" w:color="auto" w:fill="E6F1E6"/>
          </w:tcPr>
          <w:p w14:paraId="367CF64D" w14:textId="77777777" w:rsidR="00377F7F" w:rsidRPr="00377F7F" w:rsidRDefault="00377F7F" w:rsidP="00377F7F">
            <w:pPr>
              <w:rPr>
                <w:color w:val="000000"/>
                <w:sz w:val="18"/>
                <w:szCs w:val="18"/>
                <w:lang w:val="fi-FI"/>
              </w:rPr>
            </w:pPr>
            <w:r w:rsidRPr="00377F7F">
              <w:rPr>
                <w:color w:val="000000"/>
                <w:sz w:val="18"/>
                <w:szCs w:val="18"/>
                <w:lang w:bidi="lv-LV"/>
              </w:rPr>
              <w:t>Pasta indekss</w:t>
            </w:r>
          </w:p>
        </w:tc>
        <w:tc>
          <w:tcPr>
            <w:tcW w:w="3499" w:type="pct"/>
            <w:shd w:val="clear" w:color="auto" w:fill="FFFFFF"/>
          </w:tcPr>
          <w:p w14:paraId="7301AF87" w14:textId="77777777" w:rsidR="00377F7F" w:rsidRPr="00377F7F" w:rsidRDefault="00377F7F" w:rsidP="00377F7F">
            <w:pPr>
              <w:rPr>
                <w:color w:val="000000"/>
                <w:sz w:val="18"/>
                <w:szCs w:val="18"/>
                <w:lang w:val="fi-FI"/>
              </w:rPr>
            </w:pPr>
            <w:r w:rsidRPr="00377F7F">
              <w:rPr>
                <w:color w:val="000000"/>
                <w:sz w:val="18"/>
                <w:szCs w:val="18"/>
                <w:lang w:bidi="lv-LV"/>
              </w:rPr>
              <w:t>24100</w:t>
            </w:r>
          </w:p>
        </w:tc>
      </w:tr>
      <w:tr w:rsidR="004E0DF7" w:rsidRPr="00377F7F" w14:paraId="66FDC768" w14:textId="77777777" w:rsidTr="004E0DF7">
        <w:trPr>
          <w:trHeight w:val="23"/>
        </w:trPr>
        <w:tc>
          <w:tcPr>
            <w:tcW w:w="1501" w:type="pct"/>
            <w:shd w:val="clear" w:color="auto" w:fill="E6F1E6"/>
          </w:tcPr>
          <w:p w14:paraId="7D5F5C03" w14:textId="77777777" w:rsidR="00377F7F" w:rsidRPr="00377F7F" w:rsidRDefault="00377F7F" w:rsidP="00377F7F">
            <w:pPr>
              <w:rPr>
                <w:color w:val="000000"/>
                <w:sz w:val="18"/>
                <w:szCs w:val="18"/>
                <w:lang w:val="fi-FI"/>
              </w:rPr>
            </w:pPr>
            <w:r w:rsidRPr="00377F7F">
              <w:rPr>
                <w:color w:val="000000"/>
                <w:sz w:val="18"/>
                <w:szCs w:val="18"/>
                <w:lang w:bidi="lv-LV"/>
              </w:rPr>
              <w:t>Vieta:</w:t>
            </w:r>
          </w:p>
        </w:tc>
        <w:tc>
          <w:tcPr>
            <w:tcW w:w="3499" w:type="pct"/>
            <w:shd w:val="clear" w:color="auto" w:fill="F2F2F2" w:themeFill="background1" w:themeFillShade="F2"/>
          </w:tcPr>
          <w:p w14:paraId="4E59D2EE" w14:textId="77777777" w:rsidR="00377F7F" w:rsidRPr="00377F7F" w:rsidRDefault="00377F7F" w:rsidP="00377F7F">
            <w:pPr>
              <w:rPr>
                <w:color w:val="000000"/>
                <w:sz w:val="18"/>
                <w:szCs w:val="18"/>
                <w:lang w:val="fi-FI"/>
              </w:rPr>
            </w:pPr>
            <w:r w:rsidRPr="00377F7F">
              <w:rPr>
                <w:color w:val="000000"/>
                <w:sz w:val="18"/>
                <w:szCs w:val="18"/>
                <w:lang w:bidi="lv-LV"/>
              </w:rPr>
              <w:t>Salo</w:t>
            </w:r>
          </w:p>
        </w:tc>
      </w:tr>
      <w:tr w:rsidR="00377F7F" w:rsidRPr="00377F7F" w14:paraId="18589874" w14:textId="77777777" w:rsidTr="004E0DF7">
        <w:trPr>
          <w:trHeight w:val="23"/>
        </w:trPr>
        <w:tc>
          <w:tcPr>
            <w:tcW w:w="1501" w:type="pct"/>
            <w:shd w:val="clear" w:color="auto" w:fill="E6F1E6"/>
          </w:tcPr>
          <w:p w14:paraId="30D7BD8B" w14:textId="77777777" w:rsidR="00377F7F" w:rsidRPr="00377F7F" w:rsidRDefault="00377F7F" w:rsidP="00377F7F">
            <w:pPr>
              <w:rPr>
                <w:color w:val="000000"/>
                <w:sz w:val="18"/>
                <w:szCs w:val="18"/>
                <w:lang w:val="fi-FI"/>
              </w:rPr>
            </w:pPr>
            <w:r w:rsidRPr="00377F7F">
              <w:rPr>
                <w:color w:val="000000"/>
                <w:sz w:val="18"/>
                <w:szCs w:val="18"/>
                <w:lang w:bidi="lv-LV"/>
              </w:rPr>
              <w:t>Valsts</w:t>
            </w:r>
          </w:p>
        </w:tc>
        <w:tc>
          <w:tcPr>
            <w:tcW w:w="3499" w:type="pct"/>
            <w:shd w:val="clear" w:color="auto" w:fill="FFFFFF"/>
          </w:tcPr>
          <w:p w14:paraId="5F8F5263" w14:textId="77777777" w:rsidR="00377F7F" w:rsidRPr="00377F7F" w:rsidRDefault="00377F7F" w:rsidP="00377F7F">
            <w:pPr>
              <w:rPr>
                <w:color w:val="000000"/>
                <w:sz w:val="18"/>
                <w:szCs w:val="18"/>
                <w:lang w:val="fi-FI"/>
              </w:rPr>
            </w:pPr>
            <w:r w:rsidRPr="00377F7F">
              <w:rPr>
                <w:color w:val="000000"/>
                <w:sz w:val="18"/>
                <w:szCs w:val="18"/>
                <w:lang w:bidi="lv-LV"/>
              </w:rPr>
              <w:t>Somija</w:t>
            </w:r>
          </w:p>
        </w:tc>
      </w:tr>
      <w:tr w:rsidR="004E0DF7" w:rsidRPr="00377F7F" w14:paraId="40C6AF8E" w14:textId="77777777" w:rsidTr="004E0DF7">
        <w:trPr>
          <w:trHeight w:val="23"/>
        </w:trPr>
        <w:tc>
          <w:tcPr>
            <w:tcW w:w="1501" w:type="pct"/>
            <w:shd w:val="clear" w:color="auto" w:fill="E6F1E6"/>
          </w:tcPr>
          <w:p w14:paraId="19DD509E" w14:textId="77777777" w:rsidR="00377F7F" w:rsidRPr="00377F7F" w:rsidRDefault="00377F7F" w:rsidP="00377F7F">
            <w:pPr>
              <w:rPr>
                <w:color w:val="000000"/>
                <w:sz w:val="18"/>
                <w:szCs w:val="18"/>
                <w:lang w:val="fi-FI"/>
              </w:rPr>
            </w:pPr>
            <w:r w:rsidRPr="00377F7F">
              <w:rPr>
                <w:color w:val="000000"/>
                <w:sz w:val="18"/>
                <w:szCs w:val="18"/>
                <w:lang w:bidi="lv-LV"/>
              </w:rPr>
              <w:t>Tālrunis</w:t>
            </w:r>
          </w:p>
        </w:tc>
        <w:tc>
          <w:tcPr>
            <w:tcW w:w="3499" w:type="pct"/>
            <w:shd w:val="clear" w:color="auto" w:fill="F2F2F2" w:themeFill="background1" w:themeFillShade="F2"/>
          </w:tcPr>
          <w:p w14:paraId="5A6A72E5" w14:textId="77777777" w:rsidR="00377F7F" w:rsidRPr="00377F7F" w:rsidRDefault="00377F7F" w:rsidP="00377F7F">
            <w:pPr>
              <w:rPr>
                <w:color w:val="000000"/>
                <w:sz w:val="18"/>
                <w:szCs w:val="18"/>
                <w:lang w:val="fi-FI"/>
              </w:rPr>
            </w:pPr>
            <w:r w:rsidRPr="00377F7F">
              <w:rPr>
                <w:color w:val="000000"/>
                <w:sz w:val="18"/>
                <w:szCs w:val="18"/>
                <w:lang w:bidi="lv-LV"/>
              </w:rPr>
              <w:t>+358 2777300</w:t>
            </w:r>
          </w:p>
        </w:tc>
      </w:tr>
      <w:tr w:rsidR="00377F7F" w:rsidRPr="00377F7F" w14:paraId="039B4C8A" w14:textId="77777777" w:rsidTr="004E0DF7">
        <w:trPr>
          <w:trHeight w:val="23"/>
        </w:trPr>
        <w:tc>
          <w:tcPr>
            <w:tcW w:w="1501" w:type="pct"/>
            <w:shd w:val="clear" w:color="auto" w:fill="E6F1E6"/>
          </w:tcPr>
          <w:p w14:paraId="2149B7CD" w14:textId="77777777" w:rsidR="00377F7F" w:rsidRPr="00377F7F" w:rsidRDefault="00377F7F" w:rsidP="00377F7F">
            <w:pPr>
              <w:rPr>
                <w:color w:val="000000"/>
                <w:sz w:val="18"/>
                <w:szCs w:val="18"/>
                <w:lang w:val="fi-FI"/>
              </w:rPr>
            </w:pPr>
            <w:r w:rsidRPr="00377F7F">
              <w:rPr>
                <w:color w:val="000000"/>
                <w:sz w:val="18"/>
                <w:szCs w:val="18"/>
                <w:lang w:bidi="lv-LV"/>
              </w:rPr>
              <w:t>E-pasts</w:t>
            </w:r>
          </w:p>
        </w:tc>
        <w:tc>
          <w:tcPr>
            <w:tcW w:w="3499" w:type="pct"/>
            <w:shd w:val="clear" w:color="auto" w:fill="FFFFFF"/>
          </w:tcPr>
          <w:p w14:paraId="241CE574" w14:textId="7113D700" w:rsidR="00377F7F" w:rsidRPr="00377F7F" w:rsidRDefault="004E0DF7" w:rsidP="00377F7F">
            <w:hyperlink r:id="rId6" w:history="1">
              <w:r w:rsidRPr="00C90EF2">
                <w:rPr>
                  <w:rStyle w:val="Hyperlink"/>
                  <w:sz w:val="18"/>
                  <w:szCs w:val="18"/>
                  <w:lang w:bidi="lv-LV"/>
                </w:rPr>
                <w:t>finnfoam@finnfoam.f</w:t>
              </w:r>
            </w:hyperlink>
            <w:r>
              <w:rPr>
                <w:color w:val="0066CC"/>
                <w:sz w:val="18"/>
                <w:szCs w:val="18"/>
                <w:u w:val="single"/>
                <w:lang w:bidi="lv-LV"/>
              </w:rPr>
              <w:t>i</w:t>
            </w:r>
          </w:p>
        </w:tc>
      </w:tr>
      <w:tr w:rsidR="004E0DF7" w:rsidRPr="00377F7F" w14:paraId="5827CCB4" w14:textId="77777777" w:rsidTr="004E0DF7">
        <w:trPr>
          <w:trHeight w:val="23"/>
        </w:trPr>
        <w:tc>
          <w:tcPr>
            <w:tcW w:w="1501" w:type="pct"/>
            <w:shd w:val="clear" w:color="auto" w:fill="E6F1E6"/>
          </w:tcPr>
          <w:p w14:paraId="77D402DA" w14:textId="77777777" w:rsidR="00377F7F" w:rsidRPr="00377F7F" w:rsidRDefault="00377F7F" w:rsidP="00377F7F">
            <w:pPr>
              <w:rPr>
                <w:color w:val="000000"/>
                <w:sz w:val="18"/>
                <w:szCs w:val="18"/>
                <w:lang w:val="fi-FI"/>
              </w:rPr>
            </w:pPr>
            <w:r w:rsidRPr="00377F7F">
              <w:rPr>
                <w:color w:val="000000"/>
                <w:sz w:val="18"/>
                <w:szCs w:val="18"/>
                <w:lang w:bidi="lv-LV"/>
              </w:rPr>
              <w:t>Reģistrācijas Nr.</w:t>
            </w:r>
          </w:p>
        </w:tc>
        <w:tc>
          <w:tcPr>
            <w:tcW w:w="3499" w:type="pct"/>
            <w:shd w:val="clear" w:color="auto" w:fill="F2F2F2" w:themeFill="background1" w:themeFillShade="F2"/>
          </w:tcPr>
          <w:p w14:paraId="1B7E524B" w14:textId="77777777" w:rsidR="00377F7F" w:rsidRPr="00377F7F" w:rsidRDefault="00377F7F" w:rsidP="00377F7F">
            <w:pPr>
              <w:rPr>
                <w:color w:val="000000"/>
                <w:sz w:val="18"/>
                <w:szCs w:val="18"/>
                <w:lang w:val="fi-FI"/>
              </w:rPr>
            </w:pPr>
            <w:r w:rsidRPr="00377F7F">
              <w:rPr>
                <w:color w:val="000000"/>
                <w:sz w:val="18"/>
                <w:szCs w:val="18"/>
                <w:lang w:bidi="lv-LV"/>
              </w:rPr>
              <w:t>0689386-6</w:t>
            </w:r>
          </w:p>
        </w:tc>
      </w:tr>
      <w:tr w:rsidR="00377F7F" w:rsidRPr="00377F7F" w14:paraId="42DA99E1" w14:textId="77777777" w:rsidTr="004E0DF7">
        <w:trPr>
          <w:trHeight w:val="23"/>
        </w:trPr>
        <w:tc>
          <w:tcPr>
            <w:tcW w:w="1501" w:type="pct"/>
            <w:shd w:val="clear" w:color="auto" w:fill="FFFFFF"/>
          </w:tcPr>
          <w:p w14:paraId="09E4FDD8" w14:textId="77777777" w:rsidR="00377F7F" w:rsidRPr="00377F7F" w:rsidRDefault="00377F7F" w:rsidP="00377F7F"/>
        </w:tc>
        <w:tc>
          <w:tcPr>
            <w:tcW w:w="3499" w:type="pct"/>
            <w:shd w:val="clear" w:color="auto" w:fill="FFFFFF"/>
          </w:tcPr>
          <w:p w14:paraId="30EB02E3" w14:textId="77777777" w:rsidR="00377F7F" w:rsidRPr="00377F7F" w:rsidRDefault="00377F7F" w:rsidP="00377F7F"/>
        </w:tc>
      </w:tr>
      <w:tr w:rsidR="00377F7F" w:rsidRPr="00377F7F" w14:paraId="69E067D1" w14:textId="77777777" w:rsidTr="004E0DF7">
        <w:trPr>
          <w:trHeight w:val="23"/>
        </w:trPr>
        <w:tc>
          <w:tcPr>
            <w:tcW w:w="5000" w:type="pct"/>
            <w:gridSpan w:val="2"/>
            <w:shd w:val="clear" w:color="auto" w:fill="FFFFFF"/>
          </w:tcPr>
          <w:p w14:paraId="574E174A" w14:textId="77777777" w:rsidR="00377F7F" w:rsidRPr="00377F7F" w:rsidRDefault="00377F7F" w:rsidP="00377F7F">
            <w:pPr>
              <w:rPr>
                <w:b/>
                <w:bCs/>
                <w:color w:val="000000"/>
                <w:sz w:val="24"/>
                <w:szCs w:val="24"/>
                <w:lang w:val="fi-FI"/>
              </w:rPr>
            </w:pPr>
            <w:r w:rsidRPr="00377F7F">
              <w:rPr>
                <w:b/>
                <w:color w:val="000000"/>
                <w:sz w:val="24"/>
                <w:szCs w:val="24"/>
                <w:lang w:bidi="lv-LV"/>
              </w:rPr>
              <w:t>1.4. Ārkārtas izsaukuma numurs</w:t>
            </w:r>
          </w:p>
        </w:tc>
      </w:tr>
      <w:tr w:rsidR="004E0DF7" w:rsidRPr="00377F7F" w14:paraId="0CFBBA41" w14:textId="77777777" w:rsidTr="004E0DF7">
        <w:trPr>
          <w:trHeight w:val="23"/>
        </w:trPr>
        <w:tc>
          <w:tcPr>
            <w:tcW w:w="1501" w:type="pct"/>
            <w:shd w:val="clear" w:color="auto" w:fill="E6F1E6"/>
          </w:tcPr>
          <w:p w14:paraId="60FBB961" w14:textId="77777777" w:rsidR="00377F7F" w:rsidRPr="00377F7F" w:rsidRDefault="00377F7F" w:rsidP="00377F7F">
            <w:pPr>
              <w:rPr>
                <w:color w:val="000000"/>
                <w:sz w:val="18"/>
                <w:szCs w:val="18"/>
                <w:lang w:val="fi-FI"/>
              </w:rPr>
            </w:pPr>
            <w:r w:rsidRPr="00377F7F">
              <w:rPr>
                <w:color w:val="000000"/>
                <w:sz w:val="18"/>
                <w:szCs w:val="18"/>
                <w:lang w:bidi="lv-LV"/>
              </w:rPr>
              <w:t>Ārkārtas izsaukuma numurs</w:t>
            </w:r>
          </w:p>
        </w:tc>
        <w:tc>
          <w:tcPr>
            <w:tcW w:w="3499" w:type="pct"/>
            <w:shd w:val="clear" w:color="auto" w:fill="F2F2F2" w:themeFill="background1" w:themeFillShade="F2"/>
          </w:tcPr>
          <w:p w14:paraId="3403B321" w14:textId="77777777" w:rsidR="00377F7F" w:rsidRPr="00377F7F" w:rsidRDefault="00377F7F" w:rsidP="00377F7F">
            <w:pPr>
              <w:rPr>
                <w:color w:val="000000"/>
                <w:sz w:val="18"/>
                <w:szCs w:val="18"/>
                <w:lang w:val="fi-FI"/>
              </w:rPr>
            </w:pPr>
            <w:r w:rsidRPr="00377F7F">
              <w:rPr>
                <w:color w:val="000000"/>
                <w:sz w:val="18"/>
                <w:szCs w:val="18"/>
                <w:lang w:bidi="lv-LV"/>
              </w:rPr>
              <w:t>Tālrunis: 0800 147 111 vai 09 471 977</w:t>
            </w:r>
          </w:p>
        </w:tc>
      </w:tr>
      <w:tr w:rsidR="004E0DF7" w:rsidRPr="00377F7F" w14:paraId="4EC3373C" w14:textId="77777777" w:rsidTr="004E0DF7">
        <w:trPr>
          <w:trHeight w:val="23"/>
        </w:trPr>
        <w:tc>
          <w:tcPr>
            <w:tcW w:w="1501" w:type="pct"/>
            <w:shd w:val="clear" w:color="auto" w:fill="E6F1E6"/>
          </w:tcPr>
          <w:p w14:paraId="30250B1C" w14:textId="77777777" w:rsidR="00377F7F" w:rsidRPr="00377F7F" w:rsidRDefault="00377F7F" w:rsidP="00377F7F"/>
        </w:tc>
        <w:tc>
          <w:tcPr>
            <w:tcW w:w="3499" w:type="pct"/>
            <w:shd w:val="clear" w:color="auto" w:fill="F2F2F2" w:themeFill="background1" w:themeFillShade="F2"/>
          </w:tcPr>
          <w:p w14:paraId="1827ED31" w14:textId="77777777" w:rsidR="00377F7F" w:rsidRPr="00377F7F" w:rsidRDefault="00377F7F" w:rsidP="00377F7F">
            <w:pPr>
              <w:rPr>
                <w:color w:val="000000"/>
                <w:sz w:val="18"/>
                <w:szCs w:val="18"/>
                <w:lang w:val="fi-FI"/>
              </w:rPr>
            </w:pPr>
            <w:r w:rsidRPr="00377F7F">
              <w:rPr>
                <w:color w:val="000000"/>
                <w:sz w:val="18"/>
                <w:szCs w:val="18"/>
                <w:lang w:bidi="lv-LV"/>
              </w:rPr>
              <w:t>Apraksts: Saindēšanās informācijas centrs (Myrkytystietokeskus), PL 790 (Tukholmankatu 17), 00029 HUS</w:t>
            </w:r>
          </w:p>
        </w:tc>
      </w:tr>
      <w:tr w:rsidR="004E0DF7" w:rsidRPr="00377F7F" w14:paraId="5144AC49" w14:textId="77777777" w:rsidTr="004E0DF7">
        <w:trPr>
          <w:trHeight w:val="23"/>
        </w:trPr>
        <w:tc>
          <w:tcPr>
            <w:tcW w:w="1501" w:type="pct"/>
            <w:shd w:val="clear" w:color="auto" w:fill="E6F1E6"/>
          </w:tcPr>
          <w:p w14:paraId="322AC8BF" w14:textId="77777777" w:rsidR="00377F7F" w:rsidRPr="00377F7F" w:rsidRDefault="00377F7F" w:rsidP="00377F7F"/>
        </w:tc>
        <w:tc>
          <w:tcPr>
            <w:tcW w:w="3499" w:type="pct"/>
            <w:shd w:val="clear" w:color="auto" w:fill="F2F2F2" w:themeFill="background1" w:themeFillShade="F2"/>
          </w:tcPr>
          <w:p w14:paraId="2E6419F6" w14:textId="77777777" w:rsidR="00377F7F" w:rsidRPr="00377F7F" w:rsidRDefault="00377F7F" w:rsidP="00377F7F">
            <w:pPr>
              <w:rPr>
                <w:color w:val="000000"/>
                <w:sz w:val="18"/>
                <w:szCs w:val="18"/>
                <w:lang w:val="fi-FI"/>
              </w:rPr>
            </w:pPr>
            <w:r w:rsidRPr="00377F7F">
              <w:rPr>
                <w:color w:val="000000"/>
                <w:sz w:val="18"/>
                <w:szCs w:val="18"/>
                <w:lang w:bidi="lv-LV"/>
              </w:rPr>
              <w:t>Darba laiks 24 h diennaktī.</w:t>
            </w:r>
          </w:p>
        </w:tc>
      </w:tr>
      <w:tr w:rsidR="004E0DF7" w:rsidRPr="00377F7F" w14:paraId="7AC02A41" w14:textId="77777777" w:rsidTr="004E0DF7">
        <w:trPr>
          <w:trHeight w:val="23"/>
        </w:trPr>
        <w:tc>
          <w:tcPr>
            <w:tcW w:w="1501" w:type="pct"/>
            <w:shd w:val="clear" w:color="auto" w:fill="E6F1E6"/>
          </w:tcPr>
          <w:p w14:paraId="52925605" w14:textId="77777777" w:rsidR="00377F7F" w:rsidRPr="00377F7F" w:rsidRDefault="00377F7F" w:rsidP="00377F7F"/>
        </w:tc>
        <w:tc>
          <w:tcPr>
            <w:tcW w:w="3499" w:type="pct"/>
            <w:shd w:val="clear" w:color="auto" w:fill="F2F2F2" w:themeFill="background1" w:themeFillShade="F2"/>
          </w:tcPr>
          <w:p w14:paraId="52FACE10" w14:textId="77777777" w:rsidR="00377F7F" w:rsidRPr="00377F7F" w:rsidRDefault="00377F7F" w:rsidP="00377F7F"/>
        </w:tc>
      </w:tr>
      <w:tr w:rsidR="004E0DF7" w:rsidRPr="00377F7F" w14:paraId="047A277F" w14:textId="77777777" w:rsidTr="004E0DF7">
        <w:trPr>
          <w:trHeight w:val="23"/>
        </w:trPr>
        <w:tc>
          <w:tcPr>
            <w:tcW w:w="1501" w:type="pct"/>
            <w:shd w:val="clear" w:color="auto" w:fill="E6F1E6"/>
          </w:tcPr>
          <w:p w14:paraId="3921F5C7" w14:textId="77777777" w:rsidR="00377F7F" w:rsidRPr="00377F7F" w:rsidRDefault="00377F7F" w:rsidP="00377F7F"/>
        </w:tc>
        <w:tc>
          <w:tcPr>
            <w:tcW w:w="3499" w:type="pct"/>
            <w:shd w:val="clear" w:color="auto" w:fill="F2F2F2" w:themeFill="background1" w:themeFillShade="F2"/>
          </w:tcPr>
          <w:p w14:paraId="66DE9800" w14:textId="77777777" w:rsidR="00377F7F" w:rsidRPr="00377F7F" w:rsidRDefault="00377F7F" w:rsidP="00377F7F">
            <w:pPr>
              <w:rPr>
                <w:color w:val="000000"/>
                <w:sz w:val="18"/>
                <w:szCs w:val="18"/>
                <w:lang w:val="fi-FI"/>
              </w:rPr>
            </w:pPr>
            <w:r w:rsidRPr="00377F7F">
              <w:rPr>
                <w:color w:val="000000"/>
                <w:sz w:val="18"/>
                <w:szCs w:val="18"/>
                <w:lang w:bidi="lv-LV"/>
              </w:rPr>
              <w:t>Tālrunis: 112</w:t>
            </w:r>
          </w:p>
        </w:tc>
      </w:tr>
      <w:tr w:rsidR="004E0DF7" w:rsidRPr="00377F7F" w14:paraId="4BDB1766" w14:textId="77777777" w:rsidTr="004E0DF7">
        <w:trPr>
          <w:trHeight w:val="23"/>
        </w:trPr>
        <w:tc>
          <w:tcPr>
            <w:tcW w:w="1501" w:type="pct"/>
            <w:shd w:val="clear" w:color="auto" w:fill="E6F1E6"/>
          </w:tcPr>
          <w:p w14:paraId="5D49F167" w14:textId="77777777" w:rsidR="00377F7F" w:rsidRPr="00377F7F" w:rsidRDefault="00377F7F" w:rsidP="00377F7F"/>
        </w:tc>
        <w:tc>
          <w:tcPr>
            <w:tcW w:w="3499" w:type="pct"/>
            <w:shd w:val="clear" w:color="auto" w:fill="F2F2F2" w:themeFill="background1" w:themeFillShade="F2"/>
          </w:tcPr>
          <w:p w14:paraId="78BED415" w14:textId="77777777" w:rsidR="00377F7F" w:rsidRPr="00377F7F" w:rsidRDefault="00377F7F" w:rsidP="00377F7F">
            <w:pPr>
              <w:rPr>
                <w:color w:val="000000"/>
                <w:sz w:val="18"/>
                <w:szCs w:val="18"/>
                <w:lang w:val="fi-FI"/>
              </w:rPr>
            </w:pPr>
            <w:r w:rsidRPr="00377F7F">
              <w:rPr>
                <w:color w:val="000000"/>
                <w:sz w:val="18"/>
                <w:szCs w:val="18"/>
                <w:lang w:bidi="lv-LV"/>
              </w:rPr>
              <w:t>Apraksts: Vienotais ārkārtas izsaukuma numurs</w:t>
            </w:r>
          </w:p>
        </w:tc>
      </w:tr>
      <w:tr w:rsidR="004E0DF7" w:rsidRPr="00377F7F" w14:paraId="43A3CCC5" w14:textId="77777777" w:rsidTr="004E0DF7">
        <w:trPr>
          <w:trHeight w:val="23"/>
        </w:trPr>
        <w:tc>
          <w:tcPr>
            <w:tcW w:w="1501" w:type="pct"/>
            <w:shd w:val="clear" w:color="auto" w:fill="E6F1E6"/>
          </w:tcPr>
          <w:p w14:paraId="2F1D81F1" w14:textId="77777777" w:rsidR="00377F7F" w:rsidRPr="00377F7F" w:rsidRDefault="00377F7F" w:rsidP="00377F7F"/>
        </w:tc>
        <w:tc>
          <w:tcPr>
            <w:tcW w:w="3499" w:type="pct"/>
            <w:shd w:val="clear" w:color="auto" w:fill="F2F2F2" w:themeFill="background1" w:themeFillShade="F2"/>
          </w:tcPr>
          <w:p w14:paraId="1A0EC4E2" w14:textId="77777777" w:rsidR="00377F7F" w:rsidRPr="00377F7F" w:rsidRDefault="00377F7F" w:rsidP="00377F7F">
            <w:pPr>
              <w:rPr>
                <w:color w:val="000000"/>
                <w:sz w:val="18"/>
                <w:szCs w:val="18"/>
                <w:lang w:val="fi-FI"/>
              </w:rPr>
            </w:pPr>
            <w:r w:rsidRPr="00377F7F">
              <w:rPr>
                <w:color w:val="000000"/>
                <w:sz w:val="18"/>
                <w:szCs w:val="18"/>
                <w:lang w:bidi="lv-LV"/>
              </w:rPr>
              <w:t>Darba laiks 24 h diennaktī.</w:t>
            </w:r>
          </w:p>
        </w:tc>
      </w:tr>
    </w:tbl>
    <w:p w14:paraId="5E8D3832" w14:textId="77777777" w:rsidR="00377F7F" w:rsidRDefault="00377F7F">
      <w:pPr>
        <w:widowControl/>
        <w:autoSpaceDE/>
        <w:autoSpaceDN/>
        <w:adjustRightInd/>
        <w:spacing w:after="160" w:line="278" w:lineRule="auto"/>
      </w:pPr>
      <w:r>
        <w:rPr>
          <w:lang w:bidi="lv-LV"/>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594ABAF7" w14:textId="77777777" w:rsidTr="00377F7F">
        <w:trPr>
          <w:trHeight w:val="23"/>
        </w:trPr>
        <w:tc>
          <w:tcPr>
            <w:tcW w:w="5000" w:type="pct"/>
            <w:gridSpan w:val="2"/>
            <w:shd w:val="clear" w:color="auto" w:fill="006600"/>
          </w:tcPr>
          <w:p w14:paraId="1BC46B07" w14:textId="77777777" w:rsidR="00377F7F" w:rsidRPr="00377F7F" w:rsidRDefault="00377F7F" w:rsidP="00377F7F">
            <w:pPr>
              <w:rPr>
                <w:b/>
                <w:bCs/>
                <w:color w:val="FFFFFF"/>
                <w:sz w:val="26"/>
                <w:szCs w:val="26"/>
                <w:lang w:val="fi-FI"/>
              </w:rPr>
            </w:pPr>
            <w:r w:rsidRPr="00377F7F">
              <w:rPr>
                <w:b/>
                <w:color w:val="FFFFFF"/>
                <w:sz w:val="26"/>
                <w:szCs w:val="26"/>
                <w:lang w:bidi="lv-LV"/>
              </w:rPr>
              <w:lastRenderedPageBreak/>
              <w:t>2. IEDAĻA Bīstamības apzināšana</w:t>
            </w:r>
          </w:p>
        </w:tc>
      </w:tr>
      <w:tr w:rsidR="00377F7F" w:rsidRPr="00377F7F" w14:paraId="73256204" w14:textId="77777777" w:rsidTr="00377F7F">
        <w:trPr>
          <w:trHeight w:val="23"/>
        </w:trPr>
        <w:tc>
          <w:tcPr>
            <w:tcW w:w="5000" w:type="pct"/>
            <w:gridSpan w:val="2"/>
            <w:shd w:val="clear" w:color="auto" w:fill="FFFFFF"/>
          </w:tcPr>
          <w:p w14:paraId="22F38440" w14:textId="77777777" w:rsidR="00377F7F" w:rsidRPr="00377F7F" w:rsidRDefault="00377F7F" w:rsidP="00377F7F"/>
        </w:tc>
      </w:tr>
      <w:tr w:rsidR="00377F7F" w:rsidRPr="00377F7F" w14:paraId="0FB4F17E" w14:textId="77777777" w:rsidTr="00377F7F">
        <w:trPr>
          <w:trHeight w:val="23"/>
        </w:trPr>
        <w:tc>
          <w:tcPr>
            <w:tcW w:w="5000" w:type="pct"/>
            <w:gridSpan w:val="2"/>
            <w:shd w:val="clear" w:color="auto" w:fill="FFFFFF"/>
          </w:tcPr>
          <w:p w14:paraId="7C2E1A54" w14:textId="77777777" w:rsidR="00377F7F" w:rsidRPr="00377F7F" w:rsidRDefault="00377F7F" w:rsidP="00377F7F">
            <w:pPr>
              <w:rPr>
                <w:b/>
                <w:bCs/>
                <w:color w:val="000000"/>
                <w:sz w:val="24"/>
                <w:szCs w:val="24"/>
                <w:lang w:val="fi-FI"/>
              </w:rPr>
            </w:pPr>
            <w:r w:rsidRPr="00377F7F">
              <w:rPr>
                <w:b/>
                <w:color w:val="000000"/>
                <w:sz w:val="24"/>
                <w:szCs w:val="24"/>
                <w:lang w:bidi="lv-LV"/>
              </w:rPr>
              <w:t>2.1. Vielas vai maisījuma klasificēšana</w:t>
            </w:r>
          </w:p>
        </w:tc>
      </w:tr>
      <w:tr w:rsidR="00377F7F" w:rsidRPr="00377F7F" w14:paraId="530B723A" w14:textId="77777777" w:rsidTr="004E0DF7">
        <w:trPr>
          <w:trHeight w:val="23"/>
        </w:trPr>
        <w:tc>
          <w:tcPr>
            <w:tcW w:w="1501" w:type="pct"/>
            <w:shd w:val="clear" w:color="auto" w:fill="E6F1E6"/>
          </w:tcPr>
          <w:p w14:paraId="2BA134AF" w14:textId="77777777" w:rsidR="00377F7F" w:rsidRPr="00377F7F" w:rsidRDefault="00377F7F" w:rsidP="00377F7F">
            <w:pPr>
              <w:rPr>
                <w:color w:val="000000"/>
                <w:sz w:val="18"/>
                <w:szCs w:val="18"/>
                <w:lang w:val="fi-FI"/>
              </w:rPr>
            </w:pPr>
            <w:r w:rsidRPr="00377F7F">
              <w:rPr>
                <w:color w:val="000000"/>
                <w:sz w:val="18"/>
                <w:szCs w:val="18"/>
                <w:lang w:bidi="lv-LV"/>
              </w:rPr>
              <w:t>CLP klasifikācija, brīdinājumi</w:t>
            </w:r>
          </w:p>
        </w:tc>
        <w:tc>
          <w:tcPr>
            <w:tcW w:w="3499" w:type="pct"/>
            <w:shd w:val="clear" w:color="auto" w:fill="FFFFFF"/>
          </w:tcPr>
          <w:p w14:paraId="626EE31B" w14:textId="77777777" w:rsidR="00377F7F" w:rsidRPr="00377F7F" w:rsidRDefault="00377F7F" w:rsidP="00377F7F">
            <w:pPr>
              <w:rPr>
                <w:color w:val="000000"/>
                <w:sz w:val="18"/>
                <w:szCs w:val="18"/>
                <w:lang w:val="fi-FI"/>
              </w:rPr>
            </w:pPr>
            <w:r w:rsidRPr="00377F7F">
              <w:rPr>
                <w:color w:val="000000"/>
                <w:sz w:val="18"/>
                <w:szCs w:val="18"/>
                <w:lang w:bidi="lv-LV"/>
              </w:rPr>
              <w:t>Produkts saskaņā ar Regulas (EK) 1907/2006 (REACH) 3. pantā noteikto ir priekšmets, un tas nav jāmarķē saskaņā ar Regulā (EK) 1272/2008 (CLP) noteikto.</w:t>
            </w:r>
          </w:p>
        </w:tc>
      </w:tr>
      <w:tr w:rsidR="00377F7F" w:rsidRPr="00377F7F" w14:paraId="3073F551" w14:textId="77777777" w:rsidTr="00377F7F">
        <w:trPr>
          <w:trHeight w:val="23"/>
        </w:trPr>
        <w:tc>
          <w:tcPr>
            <w:tcW w:w="1501" w:type="pct"/>
            <w:shd w:val="clear" w:color="auto" w:fill="FFFFFF"/>
          </w:tcPr>
          <w:p w14:paraId="7929F8BA" w14:textId="77777777" w:rsidR="00377F7F" w:rsidRPr="00377F7F" w:rsidRDefault="00377F7F" w:rsidP="00377F7F"/>
        </w:tc>
        <w:tc>
          <w:tcPr>
            <w:tcW w:w="3499" w:type="pct"/>
            <w:shd w:val="clear" w:color="auto" w:fill="FFFFFF"/>
          </w:tcPr>
          <w:p w14:paraId="5A37F9B8" w14:textId="77777777" w:rsidR="00377F7F" w:rsidRPr="00377F7F" w:rsidRDefault="00377F7F" w:rsidP="00377F7F"/>
        </w:tc>
      </w:tr>
      <w:tr w:rsidR="00377F7F" w:rsidRPr="00377F7F" w14:paraId="68187137" w14:textId="77777777" w:rsidTr="00377F7F">
        <w:trPr>
          <w:trHeight w:val="23"/>
        </w:trPr>
        <w:tc>
          <w:tcPr>
            <w:tcW w:w="1501" w:type="pct"/>
            <w:shd w:val="clear" w:color="auto" w:fill="FFFFFF"/>
          </w:tcPr>
          <w:p w14:paraId="6B96E65C" w14:textId="77777777" w:rsidR="00377F7F" w:rsidRPr="00377F7F" w:rsidRDefault="00377F7F" w:rsidP="00377F7F">
            <w:pPr>
              <w:rPr>
                <w:b/>
                <w:bCs/>
                <w:color w:val="000000"/>
                <w:sz w:val="24"/>
                <w:szCs w:val="24"/>
                <w:lang w:val="fi-FI"/>
              </w:rPr>
            </w:pPr>
            <w:r w:rsidRPr="00377F7F">
              <w:rPr>
                <w:b/>
                <w:color w:val="000000"/>
                <w:sz w:val="24"/>
                <w:szCs w:val="24"/>
                <w:lang w:bidi="lv-LV"/>
              </w:rPr>
              <w:t>2.2. Atzīmes</w:t>
            </w:r>
          </w:p>
        </w:tc>
        <w:tc>
          <w:tcPr>
            <w:tcW w:w="3499" w:type="pct"/>
            <w:shd w:val="clear" w:color="auto" w:fill="FFFFFF"/>
          </w:tcPr>
          <w:p w14:paraId="171051A2" w14:textId="77777777" w:rsidR="00377F7F" w:rsidRPr="00377F7F" w:rsidRDefault="00377F7F" w:rsidP="00377F7F"/>
        </w:tc>
      </w:tr>
      <w:tr w:rsidR="00622831" w:rsidRPr="00377F7F" w14:paraId="3CF63B02" w14:textId="77777777" w:rsidTr="00622831">
        <w:trPr>
          <w:trHeight w:val="23"/>
        </w:trPr>
        <w:tc>
          <w:tcPr>
            <w:tcW w:w="1501" w:type="pct"/>
            <w:shd w:val="clear" w:color="auto" w:fill="E6F1E6"/>
          </w:tcPr>
          <w:p w14:paraId="0CBC421F" w14:textId="77777777" w:rsidR="00377F7F" w:rsidRPr="00377F7F" w:rsidRDefault="00377F7F" w:rsidP="00377F7F">
            <w:pPr>
              <w:rPr>
                <w:color w:val="000000"/>
                <w:sz w:val="18"/>
                <w:szCs w:val="18"/>
                <w:lang w:val="fi-FI"/>
              </w:rPr>
            </w:pPr>
            <w:r w:rsidRPr="00377F7F">
              <w:rPr>
                <w:color w:val="000000"/>
                <w:sz w:val="18"/>
                <w:szCs w:val="18"/>
                <w:lang w:bidi="lv-LV"/>
              </w:rPr>
              <w:t>Citas piezīmes par marķējumu (CLP)</w:t>
            </w:r>
          </w:p>
        </w:tc>
        <w:tc>
          <w:tcPr>
            <w:tcW w:w="3499" w:type="pct"/>
            <w:shd w:val="clear" w:color="auto" w:fill="F2F2F2" w:themeFill="background1" w:themeFillShade="F2"/>
          </w:tcPr>
          <w:p w14:paraId="2D414B65" w14:textId="77777777" w:rsidR="00377F7F" w:rsidRPr="00377F7F" w:rsidRDefault="00377F7F" w:rsidP="00377F7F">
            <w:pPr>
              <w:rPr>
                <w:color w:val="000000"/>
                <w:sz w:val="18"/>
                <w:szCs w:val="18"/>
                <w:lang w:val="fi-FI"/>
              </w:rPr>
            </w:pPr>
            <w:r w:rsidRPr="00377F7F">
              <w:rPr>
                <w:color w:val="000000"/>
                <w:sz w:val="18"/>
                <w:szCs w:val="18"/>
                <w:lang w:bidi="lv-LV"/>
              </w:rPr>
              <w:t>Produkts saskaņā ar Regulas (EK) 1907/2006 (REACH) 3. pantā noteikto ir priekšmets, un tas nav jāmarķē saskaņā ar Regulā (EK) 1272/2008 (CLP) noteikto.</w:t>
            </w:r>
          </w:p>
        </w:tc>
      </w:tr>
      <w:tr w:rsidR="00377F7F" w:rsidRPr="00377F7F" w14:paraId="3F8073D6" w14:textId="77777777" w:rsidTr="00377F7F">
        <w:trPr>
          <w:trHeight w:val="23"/>
        </w:trPr>
        <w:tc>
          <w:tcPr>
            <w:tcW w:w="1501" w:type="pct"/>
            <w:shd w:val="clear" w:color="auto" w:fill="FFFFFF"/>
          </w:tcPr>
          <w:p w14:paraId="4D4282FC" w14:textId="77777777" w:rsidR="00377F7F" w:rsidRPr="00377F7F" w:rsidRDefault="00377F7F" w:rsidP="00377F7F"/>
        </w:tc>
        <w:tc>
          <w:tcPr>
            <w:tcW w:w="3499" w:type="pct"/>
            <w:shd w:val="clear" w:color="auto" w:fill="FFFFFF"/>
          </w:tcPr>
          <w:p w14:paraId="0BA7CD6D" w14:textId="77777777" w:rsidR="00377F7F" w:rsidRPr="00377F7F" w:rsidRDefault="00377F7F" w:rsidP="00377F7F"/>
        </w:tc>
      </w:tr>
      <w:tr w:rsidR="00377F7F" w:rsidRPr="00377F7F" w14:paraId="20541773" w14:textId="77777777" w:rsidTr="00377F7F">
        <w:trPr>
          <w:trHeight w:val="23"/>
        </w:trPr>
        <w:tc>
          <w:tcPr>
            <w:tcW w:w="1501" w:type="pct"/>
            <w:shd w:val="clear" w:color="auto" w:fill="FFFFFF"/>
          </w:tcPr>
          <w:p w14:paraId="3DE8BD26" w14:textId="77777777" w:rsidR="00377F7F" w:rsidRPr="00377F7F" w:rsidRDefault="00377F7F" w:rsidP="00377F7F">
            <w:pPr>
              <w:rPr>
                <w:b/>
                <w:bCs/>
                <w:color w:val="000000"/>
                <w:sz w:val="24"/>
                <w:szCs w:val="24"/>
                <w:lang w:val="fi-FI"/>
              </w:rPr>
            </w:pPr>
            <w:r w:rsidRPr="00377F7F">
              <w:rPr>
                <w:b/>
                <w:color w:val="000000"/>
                <w:sz w:val="24"/>
                <w:szCs w:val="24"/>
                <w:lang w:bidi="lv-LV"/>
              </w:rPr>
              <w:t>2.3. Citas bīstamības</w:t>
            </w:r>
          </w:p>
        </w:tc>
        <w:tc>
          <w:tcPr>
            <w:tcW w:w="3499" w:type="pct"/>
            <w:shd w:val="clear" w:color="auto" w:fill="FFFFFF"/>
          </w:tcPr>
          <w:p w14:paraId="24AD1D91" w14:textId="77777777" w:rsidR="00377F7F" w:rsidRPr="00377F7F" w:rsidRDefault="00377F7F" w:rsidP="00377F7F"/>
        </w:tc>
      </w:tr>
      <w:tr w:rsidR="00377F7F" w:rsidRPr="00377F7F" w14:paraId="27878EC2" w14:textId="77777777" w:rsidTr="004E0DF7">
        <w:trPr>
          <w:trHeight w:val="23"/>
        </w:trPr>
        <w:tc>
          <w:tcPr>
            <w:tcW w:w="1501" w:type="pct"/>
            <w:shd w:val="clear" w:color="auto" w:fill="E6F1E6"/>
          </w:tcPr>
          <w:p w14:paraId="55144D19" w14:textId="77777777" w:rsidR="00377F7F" w:rsidRPr="00377F7F" w:rsidRDefault="00377F7F" w:rsidP="00377F7F">
            <w:pPr>
              <w:rPr>
                <w:color w:val="000000"/>
                <w:sz w:val="18"/>
                <w:szCs w:val="18"/>
                <w:lang w:val="fi-FI"/>
              </w:rPr>
            </w:pPr>
            <w:r w:rsidRPr="00377F7F">
              <w:rPr>
                <w:color w:val="000000"/>
                <w:sz w:val="18"/>
                <w:szCs w:val="18"/>
                <w:lang w:bidi="lv-LV"/>
              </w:rPr>
              <w:t>PBT / vPvB</w:t>
            </w:r>
          </w:p>
        </w:tc>
        <w:tc>
          <w:tcPr>
            <w:tcW w:w="3499" w:type="pct"/>
            <w:shd w:val="clear" w:color="auto" w:fill="FFFFFF"/>
          </w:tcPr>
          <w:p w14:paraId="06DEAC60" w14:textId="77777777" w:rsidR="00377F7F" w:rsidRPr="00377F7F" w:rsidRDefault="00377F7F" w:rsidP="00377F7F">
            <w:pPr>
              <w:rPr>
                <w:color w:val="000000"/>
                <w:sz w:val="18"/>
                <w:szCs w:val="18"/>
                <w:lang w:val="fi-FI"/>
              </w:rPr>
            </w:pPr>
            <w:r w:rsidRPr="00377F7F">
              <w:rPr>
                <w:color w:val="000000"/>
                <w:sz w:val="18"/>
                <w:szCs w:val="18"/>
                <w:lang w:bidi="lv-LV"/>
              </w:rPr>
              <w:t>PBT un vPvB novērtējuma rezultātus sk. 12.5. punktā</w:t>
            </w:r>
          </w:p>
        </w:tc>
      </w:tr>
      <w:tr w:rsidR="00622831" w:rsidRPr="00377F7F" w14:paraId="40085DA0" w14:textId="77777777" w:rsidTr="00622831">
        <w:trPr>
          <w:trHeight w:val="23"/>
        </w:trPr>
        <w:tc>
          <w:tcPr>
            <w:tcW w:w="1501" w:type="pct"/>
            <w:shd w:val="clear" w:color="auto" w:fill="E6F1E6"/>
          </w:tcPr>
          <w:p w14:paraId="167C5E94" w14:textId="77777777" w:rsidR="00377F7F" w:rsidRPr="00377F7F" w:rsidRDefault="00377F7F" w:rsidP="00377F7F">
            <w:pPr>
              <w:rPr>
                <w:color w:val="000000"/>
                <w:sz w:val="18"/>
                <w:szCs w:val="18"/>
                <w:lang w:val="fi-FI"/>
              </w:rPr>
            </w:pPr>
            <w:r w:rsidRPr="00377F7F">
              <w:rPr>
                <w:color w:val="000000"/>
                <w:sz w:val="18"/>
                <w:szCs w:val="18"/>
                <w:lang w:bidi="lv-LV"/>
              </w:rPr>
              <w:t>Vispārējais bīstamības apraksts</w:t>
            </w:r>
          </w:p>
        </w:tc>
        <w:tc>
          <w:tcPr>
            <w:tcW w:w="3499" w:type="pct"/>
            <w:shd w:val="clear" w:color="auto" w:fill="F2F2F2" w:themeFill="background1" w:themeFillShade="F2"/>
          </w:tcPr>
          <w:p w14:paraId="3C450CC9" w14:textId="77777777" w:rsidR="00377F7F" w:rsidRPr="00377F7F" w:rsidRDefault="00377F7F" w:rsidP="00377F7F">
            <w:pPr>
              <w:rPr>
                <w:color w:val="000000"/>
                <w:sz w:val="18"/>
                <w:szCs w:val="18"/>
                <w:lang w:val="fi-FI"/>
              </w:rPr>
            </w:pPr>
            <w:r w:rsidRPr="00377F7F">
              <w:rPr>
                <w:color w:val="000000"/>
                <w:sz w:val="18"/>
                <w:szCs w:val="18"/>
                <w:lang w:bidi="lv-LV"/>
              </w:rPr>
              <w:t>Putekļi lielā koncentrācijā ar gaisu var veidot sprādzienbīstamu maisījumu.</w:t>
            </w:r>
          </w:p>
        </w:tc>
      </w:tr>
      <w:tr w:rsidR="00377F7F" w:rsidRPr="00377F7F" w14:paraId="5BD76B9F" w14:textId="77777777" w:rsidTr="004E0DF7">
        <w:trPr>
          <w:trHeight w:val="23"/>
        </w:trPr>
        <w:tc>
          <w:tcPr>
            <w:tcW w:w="1501" w:type="pct"/>
            <w:shd w:val="clear" w:color="auto" w:fill="E6F1E6"/>
          </w:tcPr>
          <w:p w14:paraId="1BFC9E77" w14:textId="77777777" w:rsidR="00377F7F" w:rsidRPr="00377F7F" w:rsidRDefault="00377F7F" w:rsidP="00377F7F">
            <w:pPr>
              <w:rPr>
                <w:color w:val="000000"/>
                <w:sz w:val="18"/>
                <w:szCs w:val="18"/>
                <w:lang w:val="fi-FI"/>
              </w:rPr>
            </w:pPr>
            <w:r w:rsidRPr="00377F7F">
              <w:rPr>
                <w:color w:val="000000"/>
                <w:sz w:val="18"/>
                <w:szCs w:val="18"/>
                <w:lang w:bidi="lv-LV"/>
              </w:rPr>
              <w:t>Citas bīstamības</w:t>
            </w:r>
          </w:p>
        </w:tc>
        <w:tc>
          <w:tcPr>
            <w:tcW w:w="3499" w:type="pct"/>
            <w:shd w:val="clear" w:color="auto" w:fill="FFFFFF"/>
          </w:tcPr>
          <w:p w14:paraId="4557FED1" w14:textId="77777777" w:rsidR="00377F7F" w:rsidRPr="00377F7F" w:rsidRDefault="00377F7F" w:rsidP="00377F7F">
            <w:pPr>
              <w:rPr>
                <w:color w:val="000000"/>
                <w:sz w:val="18"/>
                <w:szCs w:val="18"/>
                <w:lang w:val="fi-FI"/>
              </w:rPr>
            </w:pPr>
            <w:r w:rsidRPr="00377F7F">
              <w:rPr>
                <w:color w:val="000000"/>
                <w:sz w:val="18"/>
                <w:szCs w:val="18"/>
                <w:lang w:bidi="lv-LV"/>
              </w:rPr>
              <w:t>Hormonālās sistēmas darbību traucējošas īpašības: Produkts nesatur deklarēšanas robežvērtību ≥ 0,1 % apmērā pārsniedzošus daudzumus vielu, kurām ir konstatētas hormonālās sistēmas darbību traucējošas īpašības.</w:t>
            </w:r>
          </w:p>
        </w:tc>
      </w:tr>
      <w:tr w:rsidR="00377F7F" w:rsidRPr="00377F7F" w14:paraId="585DE3E0" w14:textId="77777777" w:rsidTr="00377F7F">
        <w:trPr>
          <w:trHeight w:val="23"/>
        </w:trPr>
        <w:tc>
          <w:tcPr>
            <w:tcW w:w="1501" w:type="pct"/>
            <w:shd w:val="clear" w:color="auto" w:fill="FFFFFF"/>
          </w:tcPr>
          <w:p w14:paraId="7248887A" w14:textId="77777777" w:rsidR="00377F7F" w:rsidRPr="00377F7F" w:rsidRDefault="00377F7F" w:rsidP="00377F7F"/>
        </w:tc>
        <w:tc>
          <w:tcPr>
            <w:tcW w:w="3499" w:type="pct"/>
            <w:shd w:val="clear" w:color="auto" w:fill="FFFFFF"/>
          </w:tcPr>
          <w:p w14:paraId="63A8A8BA" w14:textId="77777777" w:rsidR="00377F7F" w:rsidRPr="00377F7F" w:rsidRDefault="00377F7F" w:rsidP="00377F7F"/>
        </w:tc>
      </w:tr>
      <w:tr w:rsidR="00377F7F" w:rsidRPr="00377F7F" w14:paraId="70193305" w14:textId="77777777" w:rsidTr="00377F7F">
        <w:trPr>
          <w:trHeight w:val="23"/>
        </w:trPr>
        <w:tc>
          <w:tcPr>
            <w:tcW w:w="5000" w:type="pct"/>
            <w:gridSpan w:val="2"/>
            <w:shd w:val="clear" w:color="auto" w:fill="006600"/>
          </w:tcPr>
          <w:p w14:paraId="24FBEF54" w14:textId="77777777" w:rsidR="00377F7F" w:rsidRPr="00377F7F" w:rsidRDefault="00377F7F" w:rsidP="00377F7F">
            <w:pPr>
              <w:rPr>
                <w:b/>
                <w:bCs/>
                <w:color w:val="FFFFFF"/>
                <w:sz w:val="26"/>
                <w:szCs w:val="26"/>
                <w:lang w:val="fi-FI"/>
              </w:rPr>
            </w:pPr>
            <w:r w:rsidRPr="00377F7F">
              <w:rPr>
                <w:b/>
                <w:color w:val="FFFFFF"/>
                <w:sz w:val="26"/>
                <w:szCs w:val="26"/>
                <w:lang w:bidi="lv-LV"/>
              </w:rPr>
              <w:t>3. IEDAĻA Sastāvs un informācija par sastāvdaļām</w:t>
            </w:r>
          </w:p>
        </w:tc>
      </w:tr>
      <w:tr w:rsidR="00377F7F" w:rsidRPr="00377F7F" w14:paraId="3C4F582D" w14:textId="77777777" w:rsidTr="00377F7F">
        <w:trPr>
          <w:trHeight w:val="23"/>
        </w:trPr>
        <w:tc>
          <w:tcPr>
            <w:tcW w:w="1501" w:type="pct"/>
            <w:shd w:val="clear" w:color="auto" w:fill="FFFFFF"/>
          </w:tcPr>
          <w:p w14:paraId="11C727ED" w14:textId="77777777" w:rsidR="00377F7F" w:rsidRPr="00377F7F" w:rsidRDefault="00377F7F" w:rsidP="00377F7F"/>
        </w:tc>
        <w:tc>
          <w:tcPr>
            <w:tcW w:w="3499" w:type="pct"/>
            <w:shd w:val="clear" w:color="auto" w:fill="FFFFFF"/>
          </w:tcPr>
          <w:p w14:paraId="20537229" w14:textId="77777777" w:rsidR="00377F7F" w:rsidRPr="00377F7F" w:rsidRDefault="00377F7F" w:rsidP="00377F7F"/>
        </w:tc>
      </w:tr>
      <w:tr w:rsidR="00377F7F" w:rsidRPr="00377F7F" w14:paraId="579FEA76" w14:textId="77777777" w:rsidTr="00377F7F">
        <w:trPr>
          <w:trHeight w:val="23"/>
        </w:trPr>
        <w:tc>
          <w:tcPr>
            <w:tcW w:w="1501" w:type="pct"/>
            <w:shd w:val="clear" w:color="auto" w:fill="FFFFFF"/>
          </w:tcPr>
          <w:p w14:paraId="4AF6828D" w14:textId="77777777" w:rsidR="00377F7F" w:rsidRPr="00377F7F" w:rsidRDefault="00377F7F" w:rsidP="00377F7F">
            <w:pPr>
              <w:rPr>
                <w:b/>
                <w:bCs/>
                <w:color w:val="000000"/>
                <w:sz w:val="24"/>
                <w:szCs w:val="24"/>
                <w:lang w:val="fi-FI"/>
              </w:rPr>
            </w:pPr>
            <w:r w:rsidRPr="00377F7F">
              <w:rPr>
                <w:b/>
                <w:color w:val="000000"/>
                <w:sz w:val="24"/>
                <w:szCs w:val="24"/>
                <w:lang w:bidi="lv-LV"/>
              </w:rPr>
              <w:t>3.2. Maisījumi</w:t>
            </w:r>
          </w:p>
        </w:tc>
        <w:tc>
          <w:tcPr>
            <w:tcW w:w="3499" w:type="pct"/>
            <w:shd w:val="clear" w:color="auto" w:fill="FFFFFF"/>
          </w:tcPr>
          <w:p w14:paraId="6DFB2AA5" w14:textId="77777777" w:rsidR="00377F7F" w:rsidRPr="00377F7F" w:rsidRDefault="00377F7F" w:rsidP="00377F7F"/>
        </w:tc>
      </w:tr>
    </w:tbl>
    <w:p w14:paraId="2CF287B6" w14:textId="77777777" w:rsidR="00377F7F" w:rsidRPr="00377F7F" w:rsidRDefault="00377F7F" w:rsidP="00377F7F">
      <w:pPr>
        <w:spacing w:after="144"/>
        <w:rPr>
          <w:sz w:val="2"/>
          <w:szCs w:val="2"/>
        </w:rPr>
      </w:pPr>
    </w:p>
    <w:tbl>
      <w:tblPr>
        <w:tblW w:w="5000" w:type="pct"/>
        <w:tblCellMar>
          <w:top w:w="57" w:type="dxa"/>
          <w:left w:w="28" w:type="dxa"/>
          <w:bottom w:w="28" w:type="dxa"/>
          <w:right w:w="28" w:type="dxa"/>
        </w:tblCellMar>
        <w:tblLook w:val="0000" w:firstRow="0" w:lastRow="0" w:firstColumn="0" w:lastColumn="0" w:noHBand="0" w:noVBand="0"/>
      </w:tblPr>
      <w:tblGrid>
        <w:gridCol w:w="2056"/>
        <w:gridCol w:w="810"/>
        <w:gridCol w:w="1246"/>
        <w:gridCol w:w="2061"/>
        <w:gridCol w:w="1524"/>
        <w:gridCol w:w="1855"/>
      </w:tblGrid>
      <w:tr w:rsidR="00377F7F" w:rsidRPr="00377F7F" w14:paraId="229637B6" w14:textId="77777777" w:rsidTr="00622831">
        <w:trPr>
          <w:trHeight w:val="23"/>
        </w:trPr>
        <w:tc>
          <w:tcPr>
            <w:tcW w:w="1076" w:type="pct"/>
            <w:tcBorders>
              <w:top w:val="nil"/>
              <w:left w:val="nil"/>
              <w:bottom w:val="nil"/>
              <w:right w:val="nil"/>
            </w:tcBorders>
            <w:shd w:val="clear" w:color="auto" w:fill="FFFF97"/>
          </w:tcPr>
          <w:p w14:paraId="6F4D1899" w14:textId="77777777" w:rsidR="00377F7F" w:rsidRPr="00377F7F" w:rsidRDefault="00377F7F" w:rsidP="00377F7F">
            <w:pPr>
              <w:rPr>
                <w:color w:val="000000"/>
                <w:sz w:val="18"/>
                <w:szCs w:val="18"/>
                <w:lang w:val="fi-FI"/>
              </w:rPr>
            </w:pPr>
            <w:r w:rsidRPr="00377F7F">
              <w:rPr>
                <w:color w:val="000000"/>
                <w:sz w:val="18"/>
                <w:szCs w:val="18"/>
                <w:lang w:bidi="lv-LV"/>
              </w:rPr>
              <w:t>Sastāvdaļa</w:t>
            </w:r>
          </w:p>
        </w:tc>
        <w:tc>
          <w:tcPr>
            <w:tcW w:w="1076" w:type="pct"/>
            <w:gridSpan w:val="2"/>
            <w:tcBorders>
              <w:top w:val="nil"/>
              <w:left w:val="nil"/>
              <w:bottom w:val="nil"/>
              <w:right w:val="nil"/>
            </w:tcBorders>
            <w:shd w:val="clear" w:color="auto" w:fill="FFFF97"/>
          </w:tcPr>
          <w:p w14:paraId="7BB58A5B" w14:textId="77777777" w:rsidR="00377F7F" w:rsidRPr="00377F7F" w:rsidRDefault="00377F7F" w:rsidP="00377F7F">
            <w:pPr>
              <w:rPr>
                <w:color w:val="000000"/>
                <w:sz w:val="18"/>
                <w:szCs w:val="18"/>
                <w:lang w:val="fi-FI"/>
              </w:rPr>
            </w:pPr>
            <w:r w:rsidRPr="00377F7F">
              <w:rPr>
                <w:color w:val="000000"/>
                <w:sz w:val="18"/>
                <w:szCs w:val="18"/>
                <w:lang w:bidi="lv-LV"/>
              </w:rPr>
              <w:t>Atpazīšana</w:t>
            </w:r>
          </w:p>
        </w:tc>
        <w:tc>
          <w:tcPr>
            <w:tcW w:w="1079" w:type="pct"/>
            <w:tcBorders>
              <w:top w:val="nil"/>
              <w:left w:val="nil"/>
              <w:bottom w:val="nil"/>
              <w:right w:val="nil"/>
            </w:tcBorders>
            <w:shd w:val="clear" w:color="auto" w:fill="FFFF97"/>
          </w:tcPr>
          <w:p w14:paraId="7E89D119" w14:textId="77777777" w:rsidR="00377F7F" w:rsidRPr="00377F7F" w:rsidRDefault="00377F7F" w:rsidP="00377F7F">
            <w:pPr>
              <w:rPr>
                <w:color w:val="000000"/>
                <w:sz w:val="18"/>
                <w:szCs w:val="18"/>
                <w:lang w:val="fi-FI"/>
              </w:rPr>
            </w:pPr>
            <w:r w:rsidRPr="00377F7F">
              <w:rPr>
                <w:color w:val="000000"/>
                <w:sz w:val="18"/>
                <w:szCs w:val="18"/>
                <w:lang w:bidi="lv-LV"/>
              </w:rPr>
              <w:t>Klasifikācija</w:t>
            </w:r>
          </w:p>
        </w:tc>
        <w:tc>
          <w:tcPr>
            <w:tcW w:w="798" w:type="pct"/>
            <w:tcBorders>
              <w:top w:val="nil"/>
              <w:left w:val="nil"/>
              <w:bottom w:val="nil"/>
              <w:right w:val="nil"/>
            </w:tcBorders>
            <w:shd w:val="clear" w:color="auto" w:fill="FFFF97"/>
          </w:tcPr>
          <w:p w14:paraId="082798A8" w14:textId="77777777" w:rsidR="00377F7F" w:rsidRPr="00377F7F" w:rsidRDefault="00377F7F" w:rsidP="00377F7F">
            <w:pPr>
              <w:rPr>
                <w:color w:val="000000"/>
                <w:sz w:val="18"/>
                <w:szCs w:val="18"/>
                <w:lang w:val="fi-FI"/>
              </w:rPr>
            </w:pPr>
            <w:r w:rsidRPr="00377F7F">
              <w:rPr>
                <w:color w:val="000000"/>
                <w:sz w:val="18"/>
                <w:szCs w:val="18"/>
                <w:lang w:bidi="lv-LV"/>
              </w:rPr>
              <w:t>Saturs</w:t>
            </w:r>
          </w:p>
        </w:tc>
        <w:tc>
          <w:tcPr>
            <w:tcW w:w="971" w:type="pct"/>
            <w:tcBorders>
              <w:top w:val="nil"/>
              <w:left w:val="nil"/>
              <w:bottom w:val="nil"/>
              <w:right w:val="nil"/>
            </w:tcBorders>
            <w:shd w:val="clear" w:color="auto" w:fill="FFFF97"/>
          </w:tcPr>
          <w:p w14:paraId="72182026" w14:textId="77777777" w:rsidR="00377F7F" w:rsidRPr="00377F7F" w:rsidRDefault="00377F7F" w:rsidP="00377F7F">
            <w:pPr>
              <w:jc w:val="right"/>
              <w:rPr>
                <w:color w:val="000000"/>
                <w:sz w:val="18"/>
                <w:szCs w:val="18"/>
                <w:lang w:val="fi-FI"/>
              </w:rPr>
            </w:pPr>
            <w:r w:rsidRPr="00377F7F">
              <w:rPr>
                <w:color w:val="000000"/>
                <w:sz w:val="18"/>
                <w:szCs w:val="18"/>
                <w:lang w:bidi="lv-LV"/>
              </w:rPr>
              <w:t>Brīdinājumi</w:t>
            </w:r>
          </w:p>
        </w:tc>
      </w:tr>
      <w:tr w:rsidR="00377F7F" w:rsidRPr="00377F7F" w14:paraId="2D1FE4A7" w14:textId="77777777" w:rsidTr="00377F7F">
        <w:trPr>
          <w:trHeight w:val="23"/>
        </w:trPr>
        <w:tc>
          <w:tcPr>
            <w:tcW w:w="1076" w:type="pct"/>
            <w:tcBorders>
              <w:top w:val="nil"/>
              <w:left w:val="nil"/>
              <w:bottom w:val="nil"/>
              <w:right w:val="nil"/>
            </w:tcBorders>
            <w:shd w:val="clear" w:color="auto" w:fill="FFFFFF"/>
          </w:tcPr>
          <w:p w14:paraId="77E3F5CA" w14:textId="77777777" w:rsidR="00377F7F" w:rsidRPr="00377F7F" w:rsidRDefault="00377F7F" w:rsidP="00377F7F">
            <w:pPr>
              <w:rPr>
                <w:color w:val="000000"/>
                <w:sz w:val="18"/>
                <w:szCs w:val="18"/>
                <w:lang w:val="fi-FI"/>
              </w:rPr>
            </w:pPr>
            <w:r w:rsidRPr="00377F7F">
              <w:rPr>
                <w:color w:val="000000"/>
                <w:sz w:val="18"/>
                <w:szCs w:val="18"/>
                <w:lang w:bidi="lv-LV"/>
              </w:rPr>
              <w:t>Polistirēns</w:t>
            </w:r>
          </w:p>
        </w:tc>
        <w:tc>
          <w:tcPr>
            <w:tcW w:w="1076" w:type="pct"/>
            <w:gridSpan w:val="2"/>
            <w:tcBorders>
              <w:top w:val="nil"/>
              <w:left w:val="nil"/>
              <w:bottom w:val="nil"/>
              <w:right w:val="nil"/>
            </w:tcBorders>
            <w:shd w:val="clear" w:color="auto" w:fill="FFFFFF"/>
          </w:tcPr>
          <w:p w14:paraId="7F593AD1" w14:textId="77777777" w:rsidR="00377F7F" w:rsidRPr="00377F7F" w:rsidRDefault="00377F7F" w:rsidP="00377F7F">
            <w:pPr>
              <w:jc w:val="right"/>
              <w:rPr>
                <w:color w:val="000000"/>
                <w:sz w:val="18"/>
                <w:szCs w:val="18"/>
                <w:lang w:val="fi-FI"/>
              </w:rPr>
            </w:pPr>
            <w:r w:rsidRPr="00377F7F">
              <w:rPr>
                <w:color w:val="000000"/>
                <w:sz w:val="18"/>
                <w:szCs w:val="18"/>
                <w:lang w:bidi="lv-LV"/>
              </w:rPr>
              <w:t>CAS numurs: 9003-53-6</w:t>
            </w:r>
          </w:p>
        </w:tc>
        <w:tc>
          <w:tcPr>
            <w:tcW w:w="1079" w:type="pct"/>
            <w:tcBorders>
              <w:top w:val="nil"/>
              <w:left w:val="nil"/>
              <w:bottom w:val="nil"/>
              <w:right w:val="nil"/>
            </w:tcBorders>
            <w:shd w:val="clear" w:color="auto" w:fill="FFFFFF"/>
          </w:tcPr>
          <w:p w14:paraId="1D326E9F" w14:textId="77777777" w:rsidR="00377F7F" w:rsidRPr="00377F7F" w:rsidRDefault="00377F7F" w:rsidP="00377F7F">
            <w:pPr>
              <w:rPr>
                <w:color w:val="000000"/>
                <w:sz w:val="18"/>
                <w:szCs w:val="18"/>
                <w:lang w:val="fi-FI"/>
              </w:rPr>
            </w:pPr>
            <w:r w:rsidRPr="00377F7F">
              <w:rPr>
                <w:color w:val="000000"/>
                <w:sz w:val="18"/>
                <w:szCs w:val="18"/>
                <w:lang w:bidi="lv-LV"/>
              </w:rPr>
              <w:t>CLP klasifikācija,</w:t>
            </w:r>
          </w:p>
          <w:p w14:paraId="1E75505A" w14:textId="2ECA502A" w:rsidR="00377F7F" w:rsidRPr="00377F7F" w:rsidRDefault="00377F7F" w:rsidP="00377F7F">
            <w:pPr>
              <w:rPr>
                <w:color w:val="000000"/>
                <w:sz w:val="18"/>
                <w:szCs w:val="18"/>
                <w:lang w:val="fi-FI"/>
              </w:rPr>
            </w:pPr>
            <w:r w:rsidRPr="00377F7F">
              <w:rPr>
                <w:color w:val="000000"/>
                <w:sz w:val="18"/>
                <w:szCs w:val="18"/>
                <w:lang w:bidi="lv-LV"/>
              </w:rPr>
              <w:t>piezīmes: Nav klasifikācijas.</w:t>
            </w:r>
          </w:p>
          <w:p w14:paraId="0CA36C81" w14:textId="0F01F912" w:rsidR="00377F7F" w:rsidRPr="00377F7F" w:rsidRDefault="00377F7F" w:rsidP="00622831">
            <w:pPr>
              <w:rPr>
                <w:color w:val="000000"/>
                <w:sz w:val="18"/>
                <w:szCs w:val="18"/>
                <w:lang w:val="fi-FI"/>
              </w:rPr>
            </w:pPr>
            <w:r w:rsidRPr="00377F7F">
              <w:rPr>
                <w:color w:val="000000"/>
                <w:sz w:val="18"/>
                <w:szCs w:val="18"/>
                <w:lang w:bidi="lv-LV"/>
              </w:rPr>
              <w:t>Uzmanību: : Stirēns (CAS: 100-42-5)</w:t>
            </w:r>
          </w:p>
        </w:tc>
        <w:tc>
          <w:tcPr>
            <w:tcW w:w="798" w:type="pct"/>
            <w:tcBorders>
              <w:top w:val="nil"/>
              <w:left w:val="nil"/>
              <w:bottom w:val="nil"/>
              <w:right w:val="nil"/>
            </w:tcBorders>
            <w:shd w:val="clear" w:color="auto" w:fill="FFFFFF"/>
          </w:tcPr>
          <w:p w14:paraId="748651D3" w14:textId="77777777" w:rsidR="00377F7F" w:rsidRPr="00377F7F" w:rsidRDefault="00377F7F" w:rsidP="00377F7F">
            <w:pPr>
              <w:rPr>
                <w:color w:val="000000"/>
                <w:sz w:val="18"/>
                <w:szCs w:val="18"/>
                <w:lang w:val="fi-FI"/>
              </w:rPr>
            </w:pPr>
            <w:r w:rsidRPr="00377F7F">
              <w:rPr>
                <w:color w:val="000000"/>
                <w:sz w:val="18"/>
                <w:szCs w:val="18"/>
                <w:lang w:bidi="lv-LV"/>
              </w:rPr>
              <w:t>95 - 99 %</w:t>
            </w:r>
          </w:p>
        </w:tc>
        <w:tc>
          <w:tcPr>
            <w:tcW w:w="971" w:type="pct"/>
            <w:tcBorders>
              <w:top w:val="nil"/>
              <w:left w:val="nil"/>
              <w:bottom w:val="nil"/>
              <w:right w:val="nil"/>
            </w:tcBorders>
            <w:shd w:val="clear" w:color="auto" w:fill="FFFFFF"/>
          </w:tcPr>
          <w:p w14:paraId="5FFDF7FF" w14:textId="77777777" w:rsidR="00377F7F" w:rsidRPr="00377F7F" w:rsidRDefault="00377F7F" w:rsidP="00377F7F"/>
        </w:tc>
      </w:tr>
      <w:tr w:rsidR="00377F7F" w:rsidRPr="00377F7F" w14:paraId="62DF3B0E" w14:textId="77777777" w:rsidTr="00622831">
        <w:trPr>
          <w:trHeight w:val="23"/>
        </w:trPr>
        <w:tc>
          <w:tcPr>
            <w:tcW w:w="1076" w:type="pct"/>
            <w:tcBorders>
              <w:top w:val="nil"/>
              <w:left w:val="nil"/>
              <w:bottom w:val="nil"/>
              <w:right w:val="nil"/>
            </w:tcBorders>
            <w:shd w:val="clear" w:color="auto" w:fill="F2F2F2" w:themeFill="background1" w:themeFillShade="F2"/>
          </w:tcPr>
          <w:p w14:paraId="3B93AD8A" w14:textId="77777777" w:rsidR="00377F7F" w:rsidRPr="00377F7F" w:rsidRDefault="00377F7F" w:rsidP="00377F7F">
            <w:pPr>
              <w:rPr>
                <w:color w:val="000000"/>
                <w:sz w:val="18"/>
                <w:szCs w:val="18"/>
                <w:lang w:val="fi-FI"/>
              </w:rPr>
            </w:pPr>
            <w:r w:rsidRPr="00377F7F">
              <w:rPr>
                <w:color w:val="000000"/>
                <w:sz w:val="18"/>
                <w:szCs w:val="18"/>
                <w:lang w:bidi="lv-LV"/>
              </w:rPr>
              <w:t>Etanols</w:t>
            </w:r>
          </w:p>
        </w:tc>
        <w:tc>
          <w:tcPr>
            <w:tcW w:w="1076" w:type="pct"/>
            <w:gridSpan w:val="2"/>
            <w:tcBorders>
              <w:top w:val="nil"/>
              <w:left w:val="nil"/>
              <w:bottom w:val="nil"/>
              <w:right w:val="nil"/>
            </w:tcBorders>
            <w:shd w:val="clear" w:color="auto" w:fill="F2F2F2" w:themeFill="background1" w:themeFillShade="F2"/>
          </w:tcPr>
          <w:p w14:paraId="032DD637" w14:textId="77777777" w:rsidR="00622831" w:rsidRDefault="00377F7F" w:rsidP="00377F7F">
            <w:pPr>
              <w:rPr>
                <w:color w:val="000000"/>
                <w:sz w:val="18"/>
                <w:szCs w:val="18"/>
                <w:lang w:val="fi-FI"/>
              </w:rPr>
            </w:pPr>
            <w:r w:rsidRPr="00377F7F">
              <w:rPr>
                <w:color w:val="000000"/>
                <w:sz w:val="18"/>
                <w:szCs w:val="18"/>
                <w:lang w:bidi="lv-LV"/>
              </w:rPr>
              <w:t xml:space="preserve">CAS numurs: 64-17-5 EY-numurs: 200-578-6 </w:t>
            </w:r>
          </w:p>
          <w:p w14:paraId="2B755CED" w14:textId="61011FCD" w:rsidR="00377F7F" w:rsidRPr="00377F7F" w:rsidRDefault="00377F7F" w:rsidP="00377F7F">
            <w:pPr>
              <w:rPr>
                <w:color w:val="000000"/>
                <w:sz w:val="18"/>
                <w:szCs w:val="18"/>
                <w:lang w:val="fi-FI"/>
              </w:rPr>
            </w:pPr>
            <w:r w:rsidRPr="00377F7F">
              <w:rPr>
                <w:color w:val="000000"/>
                <w:sz w:val="18"/>
                <w:szCs w:val="18"/>
                <w:lang w:bidi="lv-LV"/>
              </w:rPr>
              <w:t>Indeksa numurs: 603-002-00-5 REACH Reģ. Nr.: 01-2119457610-43-xxxx</w:t>
            </w:r>
          </w:p>
        </w:tc>
        <w:tc>
          <w:tcPr>
            <w:tcW w:w="1079" w:type="pct"/>
            <w:tcBorders>
              <w:top w:val="nil"/>
              <w:left w:val="nil"/>
              <w:bottom w:val="nil"/>
              <w:right w:val="nil"/>
            </w:tcBorders>
            <w:shd w:val="clear" w:color="auto" w:fill="F2F2F2" w:themeFill="background1" w:themeFillShade="F2"/>
          </w:tcPr>
          <w:p w14:paraId="40DF8F73" w14:textId="77777777" w:rsidR="00622831" w:rsidRDefault="00377F7F" w:rsidP="00377F7F">
            <w:pPr>
              <w:rPr>
                <w:color w:val="000000"/>
                <w:sz w:val="18"/>
                <w:szCs w:val="18"/>
                <w:lang w:val="fi-FI"/>
              </w:rPr>
            </w:pPr>
            <w:r w:rsidRPr="00377F7F">
              <w:rPr>
                <w:color w:val="000000"/>
                <w:sz w:val="18"/>
                <w:szCs w:val="18"/>
                <w:lang w:bidi="lv-LV"/>
              </w:rPr>
              <w:t xml:space="preserve">Flam. Liq. 2; H225 </w:t>
            </w:r>
          </w:p>
          <w:p w14:paraId="507AC91D" w14:textId="59BCF3BD" w:rsidR="00377F7F" w:rsidRPr="00377F7F" w:rsidRDefault="00377F7F" w:rsidP="00377F7F">
            <w:pPr>
              <w:rPr>
                <w:color w:val="000000"/>
                <w:sz w:val="18"/>
                <w:szCs w:val="18"/>
                <w:lang w:val="fi-FI"/>
              </w:rPr>
            </w:pPr>
            <w:r w:rsidRPr="00377F7F">
              <w:rPr>
                <w:color w:val="000000"/>
                <w:sz w:val="18"/>
                <w:szCs w:val="18"/>
                <w:lang w:bidi="lv-LV"/>
              </w:rPr>
              <w:t>Eye Irrit. 2; H319</w:t>
            </w:r>
          </w:p>
        </w:tc>
        <w:tc>
          <w:tcPr>
            <w:tcW w:w="798" w:type="pct"/>
            <w:tcBorders>
              <w:top w:val="nil"/>
              <w:left w:val="nil"/>
              <w:bottom w:val="nil"/>
              <w:right w:val="nil"/>
            </w:tcBorders>
            <w:shd w:val="clear" w:color="auto" w:fill="F2F2F2" w:themeFill="background1" w:themeFillShade="F2"/>
          </w:tcPr>
          <w:p w14:paraId="11822F49" w14:textId="77777777" w:rsidR="00377F7F" w:rsidRPr="00377F7F" w:rsidRDefault="00377F7F" w:rsidP="00377F7F">
            <w:pPr>
              <w:rPr>
                <w:color w:val="000000"/>
                <w:sz w:val="18"/>
                <w:szCs w:val="18"/>
                <w:lang w:val="fi-FI"/>
              </w:rPr>
            </w:pPr>
            <w:r w:rsidRPr="00377F7F">
              <w:rPr>
                <w:color w:val="000000"/>
                <w:sz w:val="18"/>
                <w:szCs w:val="18"/>
                <w:lang w:bidi="lv-LV"/>
              </w:rPr>
              <w:t>1 - 2 %</w:t>
            </w:r>
          </w:p>
        </w:tc>
        <w:tc>
          <w:tcPr>
            <w:tcW w:w="971" w:type="pct"/>
            <w:tcBorders>
              <w:top w:val="nil"/>
              <w:left w:val="nil"/>
              <w:bottom w:val="nil"/>
              <w:right w:val="nil"/>
            </w:tcBorders>
            <w:shd w:val="clear" w:color="auto" w:fill="F2F2F2" w:themeFill="background1" w:themeFillShade="F2"/>
          </w:tcPr>
          <w:p w14:paraId="4A5CBD84" w14:textId="77777777" w:rsidR="00377F7F" w:rsidRPr="00377F7F" w:rsidRDefault="00377F7F" w:rsidP="00377F7F"/>
        </w:tc>
      </w:tr>
      <w:tr w:rsidR="00377F7F" w:rsidRPr="00377F7F" w14:paraId="68D7A5A2" w14:textId="77777777" w:rsidTr="00377F7F">
        <w:trPr>
          <w:trHeight w:val="23"/>
        </w:trPr>
        <w:tc>
          <w:tcPr>
            <w:tcW w:w="1076" w:type="pct"/>
            <w:tcBorders>
              <w:top w:val="nil"/>
              <w:left w:val="nil"/>
              <w:bottom w:val="nil"/>
              <w:right w:val="nil"/>
            </w:tcBorders>
            <w:shd w:val="clear" w:color="auto" w:fill="FFFFFF"/>
          </w:tcPr>
          <w:p w14:paraId="28E97A94" w14:textId="77777777" w:rsidR="00377F7F" w:rsidRPr="00377F7F" w:rsidRDefault="00377F7F" w:rsidP="00377F7F">
            <w:pPr>
              <w:rPr>
                <w:color w:val="000000"/>
                <w:sz w:val="18"/>
                <w:szCs w:val="18"/>
                <w:lang w:val="fi-FI"/>
              </w:rPr>
            </w:pPr>
            <w:r w:rsidRPr="00377F7F">
              <w:rPr>
                <w:color w:val="000000"/>
                <w:sz w:val="18"/>
                <w:szCs w:val="18"/>
                <w:lang w:bidi="lv-LV"/>
              </w:rPr>
              <w:t>isobutanols</w:t>
            </w:r>
          </w:p>
        </w:tc>
        <w:tc>
          <w:tcPr>
            <w:tcW w:w="1076" w:type="pct"/>
            <w:gridSpan w:val="2"/>
            <w:tcBorders>
              <w:top w:val="nil"/>
              <w:left w:val="nil"/>
              <w:bottom w:val="nil"/>
              <w:right w:val="nil"/>
            </w:tcBorders>
            <w:shd w:val="clear" w:color="auto" w:fill="FFFFFF"/>
          </w:tcPr>
          <w:p w14:paraId="0D4A0F61" w14:textId="77777777" w:rsidR="00622831" w:rsidRDefault="00377F7F" w:rsidP="00377F7F">
            <w:pPr>
              <w:rPr>
                <w:color w:val="000000"/>
                <w:sz w:val="18"/>
                <w:szCs w:val="18"/>
                <w:lang w:val="fi-FI"/>
              </w:rPr>
            </w:pPr>
            <w:r w:rsidRPr="00377F7F">
              <w:rPr>
                <w:color w:val="000000"/>
                <w:sz w:val="18"/>
                <w:szCs w:val="18"/>
                <w:lang w:bidi="lv-LV"/>
              </w:rPr>
              <w:t xml:space="preserve">CAS numurs: 78-83-1 </w:t>
            </w:r>
          </w:p>
          <w:p w14:paraId="4E8F35BC" w14:textId="77777777" w:rsidR="00622831" w:rsidRDefault="00377F7F" w:rsidP="00377F7F">
            <w:pPr>
              <w:rPr>
                <w:color w:val="000000"/>
                <w:sz w:val="18"/>
                <w:szCs w:val="18"/>
                <w:lang w:val="fi-FI"/>
              </w:rPr>
            </w:pPr>
            <w:r w:rsidRPr="00377F7F">
              <w:rPr>
                <w:color w:val="000000"/>
                <w:sz w:val="18"/>
                <w:szCs w:val="18"/>
                <w:lang w:bidi="lv-LV"/>
              </w:rPr>
              <w:t xml:space="preserve">EK numurs: 201-148-0 </w:t>
            </w:r>
          </w:p>
          <w:p w14:paraId="20104839" w14:textId="6D3CBF99" w:rsidR="00377F7F" w:rsidRPr="00377F7F" w:rsidRDefault="00377F7F" w:rsidP="00377F7F">
            <w:pPr>
              <w:rPr>
                <w:color w:val="000000"/>
                <w:sz w:val="18"/>
                <w:szCs w:val="18"/>
                <w:lang w:val="fi-FI"/>
              </w:rPr>
            </w:pPr>
            <w:r w:rsidRPr="00377F7F">
              <w:rPr>
                <w:color w:val="000000"/>
                <w:sz w:val="18"/>
                <w:szCs w:val="18"/>
                <w:lang w:bidi="lv-LV"/>
              </w:rPr>
              <w:t>Indeksa numurs: 603-108-00-1</w:t>
            </w:r>
          </w:p>
        </w:tc>
        <w:tc>
          <w:tcPr>
            <w:tcW w:w="1079" w:type="pct"/>
            <w:tcBorders>
              <w:top w:val="nil"/>
              <w:left w:val="nil"/>
              <w:bottom w:val="nil"/>
              <w:right w:val="nil"/>
            </w:tcBorders>
            <w:shd w:val="clear" w:color="auto" w:fill="FFFFFF"/>
          </w:tcPr>
          <w:p w14:paraId="04B0CCE8" w14:textId="77777777" w:rsidR="00622831" w:rsidRDefault="00377F7F" w:rsidP="00377F7F">
            <w:pPr>
              <w:rPr>
                <w:color w:val="000000"/>
                <w:sz w:val="18"/>
                <w:szCs w:val="18"/>
                <w:lang w:val="fi-FI"/>
              </w:rPr>
            </w:pPr>
            <w:r w:rsidRPr="00377F7F">
              <w:rPr>
                <w:color w:val="000000"/>
                <w:sz w:val="18"/>
                <w:szCs w:val="18"/>
                <w:lang w:bidi="lv-LV"/>
              </w:rPr>
              <w:t xml:space="preserve">Flam. Liq. 3; H226 </w:t>
            </w:r>
          </w:p>
          <w:p w14:paraId="703F0DFE" w14:textId="77777777" w:rsidR="00622831" w:rsidRDefault="00377F7F" w:rsidP="00377F7F">
            <w:pPr>
              <w:rPr>
                <w:color w:val="000000"/>
                <w:sz w:val="18"/>
                <w:szCs w:val="18"/>
                <w:lang w:val="fi-FI"/>
              </w:rPr>
            </w:pPr>
            <w:r w:rsidRPr="00377F7F">
              <w:rPr>
                <w:color w:val="000000"/>
                <w:sz w:val="18"/>
                <w:szCs w:val="18"/>
                <w:lang w:bidi="lv-LV"/>
              </w:rPr>
              <w:t xml:space="preserve">Skin Irrit. 2; H315 </w:t>
            </w:r>
          </w:p>
          <w:p w14:paraId="6E6BCA00" w14:textId="77777777" w:rsidR="00622831" w:rsidRDefault="00377F7F" w:rsidP="00377F7F">
            <w:pPr>
              <w:rPr>
                <w:color w:val="000000"/>
                <w:sz w:val="18"/>
                <w:szCs w:val="18"/>
                <w:lang w:val="fi-FI"/>
              </w:rPr>
            </w:pPr>
            <w:r w:rsidRPr="00377F7F">
              <w:rPr>
                <w:color w:val="000000"/>
                <w:sz w:val="18"/>
                <w:szCs w:val="18"/>
                <w:lang w:bidi="lv-LV"/>
              </w:rPr>
              <w:t xml:space="preserve">Eye Dam. 1; H318 </w:t>
            </w:r>
          </w:p>
          <w:p w14:paraId="2BAF7EFC" w14:textId="3E08B09A" w:rsidR="00377F7F" w:rsidRPr="00377F7F" w:rsidRDefault="00377F7F" w:rsidP="00377F7F">
            <w:pPr>
              <w:rPr>
                <w:color w:val="000000"/>
                <w:sz w:val="18"/>
                <w:szCs w:val="18"/>
                <w:lang w:val="fi-FI"/>
              </w:rPr>
            </w:pPr>
            <w:r w:rsidRPr="00377F7F">
              <w:rPr>
                <w:color w:val="000000"/>
                <w:sz w:val="18"/>
                <w:szCs w:val="18"/>
                <w:lang w:bidi="lv-LV"/>
              </w:rPr>
              <w:t>STOT SE3; H335 STOT SE3; H336</w:t>
            </w:r>
          </w:p>
        </w:tc>
        <w:tc>
          <w:tcPr>
            <w:tcW w:w="798" w:type="pct"/>
            <w:tcBorders>
              <w:top w:val="nil"/>
              <w:left w:val="nil"/>
              <w:bottom w:val="nil"/>
              <w:right w:val="nil"/>
            </w:tcBorders>
            <w:shd w:val="clear" w:color="auto" w:fill="FFFFFF"/>
          </w:tcPr>
          <w:p w14:paraId="06A75FF1" w14:textId="77777777" w:rsidR="00377F7F" w:rsidRPr="00377F7F" w:rsidRDefault="00377F7F" w:rsidP="00377F7F">
            <w:pPr>
              <w:rPr>
                <w:color w:val="000000"/>
                <w:sz w:val="18"/>
                <w:szCs w:val="18"/>
                <w:lang w:val="fi-FI"/>
              </w:rPr>
            </w:pPr>
            <w:r w:rsidRPr="00377F7F">
              <w:rPr>
                <w:color w:val="000000"/>
                <w:sz w:val="18"/>
                <w:szCs w:val="18"/>
                <w:lang w:bidi="lv-LV"/>
              </w:rPr>
              <w:t>&lt; 0,1 %</w:t>
            </w:r>
          </w:p>
        </w:tc>
        <w:tc>
          <w:tcPr>
            <w:tcW w:w="971" w:type="pct"/>
            <w:tcBorders>
              <w:top w:val="nil"/>
              <w:left w:val="nil"/>
              <w:bottom w:val="nil"/>
              <w:right w:val="nil"/>
            </w:tcBorders>
            <w:shd w:val="clear" w:color="auto" w:fill="FFFFFF"/>
          </w:tcPr>
          <w:p w14:paraId="5E186496" w14:textId="77777777" w:rsidR="00377F7F" w:rsidRPr="00377F7F" w:rsidRDefault="00377F7F" w:rsidP="00377F7F"/>
        </w:tc>
      </w:tr>
      <w:tr w:rsidR="00377F7F" w:rsidRPr="00377F7F" w14:paraId="2139A5F7" w14:textId="77777777" w:rsidTr="00622831">
        <w:trPr>
          <w:trHeight w:val="23"/>
        </w:trPr>
        <w:tc>
          <w:tcPr>
            <w:tcW w:w="1500" w:type="pct"/>
            <w:gridSpan w:val="2"/>
            <w:tcBorders>
              <w:top w:val="nil"/>
              <w:left w:val="nil"/>
              <w:bottom w:val="nil"/>
              <w:right w:val="nil"/>
            </w:tcBorders>
            <w:shd w:val="clear" w:color="auto" w:fill="FFFFFF"/>
          </w:tcPr>
          <w:p w14:paraId="33FA1B35" w14:textId="77777777" w:rsidR="00377F7F" w:rsidRPr="00377F7F" w:rsidRDefault="00377F7F" w:rsidP="00377F7F">
            <w:pPr>
              <w:rPr>
                <w:color w:val="000000"/>
                <w:sz w:val="18"/>
                <w:szCs w:val="18"/>
                <w:lang w:val="fi-FI"/>
              </w:rPr>
            </w:pPr>
            <w:r w:rsidRPr="00377F7F">
              <w:rPr>
                <w:color w:val="000000"/>
                <w:sz w:val="18"/>
                <w:szCs w:val="18"/>
                <w:lang w:bidi="lv-LV"/>
              </w:rPr>
              <w:t>Maisījuma apraksts</w:t>
            </w:r>
          </w:p>
        </w:tc>
        <w:tc>
          <w:tcPr>
            <w:tcW w:w="3500" w:type="pct"/>
            <w:gridSpan w:val="4"/>
            <w:tcBorders>
              <w:top w:val="nil"/>
              <w:left w:val="nil"/>
              <w:bottom w:val="nil"/>
              <w:right w:val="nil"/>
            </w:tcBorders>
            <w:shd w:val="clear" w:color="auto" w:fill="F2F2F2" w:themeFill="background1" w:themeFillShade="F2"/>
          </w:tcPr>
          <w:p w14:paraId="1CF2948D" w14:textId="77777777" w:rsidR="00377F7F" w:rsidRPr="00377F7F" w:rsidRDefault="00377F7F" w:rsidP="00377F7F">
            <w:pPr>
              <w:rPr>
                <w:color w:val="000000"/>
                <w:sz w:val="18"/>
                <w:szCs w:val="18"/>
                <w:lang w:val="fi-FI"/>
              </w:rPr>
            </w:pPr>
            <w:r w:rsidRPr="00377F7F">
              <w:rPr>
                <w:color w:val="000000"/>
                <w:sz w:val="18"/>
                <w:szCs w:val="18"/>
                <w:lang w:bidi="lv-LV"/>
              </w:rPr>
              <w:t>Izmantotās sastāvdaļas polimerizējas cietā polimēru tīklojumā. Saskaņā ar pētījumiem, no gala produkta gaisā neizdalās kaitīgas vielas.</w:t>
            </w:r>
          </w:p>
        </w:tc>
      </w:tr>
      <w:tr w:rsidR="00377F7F" w:rsidRPr="00622831" w14:paraId="02E582FD" w14:textId="77777777" w:rsidTr="00622831">
        <w:trPr>
          <w:trHeight w:val="23"/>
        </w:trPr>
        <w:tc>
          <w:tcPr>
            <w:tcW w:w="1500" w:type="pct"/>
            <w:gridSpan w:val="2"/>
            <w:tcBorders>
              <w:top w:val="nil"/>
              <w:left w:val="nil"/>
              <w:bottom w:val="nil"/>
              <w:right w:val="nil"/>
            </w:tcBorders>
            <w:shd w:val="clear" w:color="auto" w:fill="FFFFFF"/>
          </w:tcPr>
          <w:p w14:paraId="3BA0A5CF" w14:textId="77777777" w:rsidR="00377F7F" w:rsidRPr="00622831" w:rsidRDefault="00377F7F" w:rsidP="00377F7F">
            <w:pPr>
              <w:rPr>
                <w:sz w:val="14"/>
                <w:szCs w:val="14"/>
              </w:rPr>
            </w:pPr>
          </w:p>
        </w:tc>
        <w:tc>
          <w:tcPr>
            <w:tcW w:w="3500" w:type="pct"/>
            <w:gridSpan w:val="4"/>
            <w:tcBorders>
              <w:top w:val="nil"/>
              <w:left w:val="nil"/>
              <w:bottom w:val="nil"/>
              <w:right w:val="nil"/>
            </w:tcBorders>
            <w:shd w:val="clear" w:color="auto" w:fill="F2F2F2" w:themeFill="background1" w:themeFillShade="F2"/>
          </w:tcPr>
          <w:p w14:paraId="1D05CF11" w14:textId="77777777" w:rsidR="00377F7F" w:rsidRPr="00622831" w:rsidRDefault="00377F7F" w:rsidP="00377F7F">
            <w:pPr>
              <w:rPr>
                <w:sz w:val="14"/>
                <w:szCs w:val="14"/>
              </w:rPr>
            </w:pPr>
          </w:p>
        </w:tc>
      </w:tr>
      <w:tr w:rsidR="00377F7F" w:rsidRPr="00377F7F" w14:paraId="48DC5411" w14:textId="77777777" w:rsidTr="00622831">
        <w:trPr>
          <w:trHeight w:val="23"/>
        </w:trPr>
        <w:tc>
          <w:tcPr>
            <w:tcW w:w="1500" w:type="pct"/>
            <w:gridSpan w:val="2"/>
            <w:tcBorders>
              <w:top w:val="nil"/>
              <w:left w:val="nil"/>
              <w:bottom w:val="nil"/>
              <w:right w:val="nil"/>
            </w:tcBorders>
            <w:shd w:val="clear" w:color="auto" w:fill="FFFFFF"/>
          </w:tcPr>
          <w:p w14:paraId="39DEE626" w14:textId="77777777" w:rsidR="00377F7F" w:rsidRPr="00377F7F" w:rsidRDefault="00377F7F" w:rsidP="00377F7F">
            <w:pPr>
              <w:rPr>
                <w:color w:val="000000"/>
                <w:sz w:val="18"/>
                <w:szCs w:val="18"/>
                <w:lang w:val="fi-FI"/>
              </w:rPr>
            </w:pPr>
            <w:r w:rsidRPr="00377F7F">
              <w:rPr>
                <w:color w:val="000000"/>
                <w:sz w:val="18"/>
                <w:szCs w:val="18"/>
                <w:lang w:bidi="lv-LV"/>
              </w:rPr>
              <w:t>Piezīmes par sastāvdaļām</w:t>
            </w:r>
          </w:p>
        </w:tc>
        <w:tc>
          <w:tcPr>
            <w:tcW w:w="3500" w:type="pct"/>
            <w:gridSpan w:val="4"/>
            <w:tcBorders>
              <w:top w:val="nil"/>
              <w:left w:val="nil"/>
              <w:bottom w:val="nil"/>
              <w:right w:val="nil"/>
            </w:tcBorders>
            <w:shd w:val="clear" w:color="auto" w:fill="F2F2F2" w:themeFill="background1" w:themeFillShade="F2"/>
          </w:tcPr>
          <w:p w14:paraId="3730092A" w14:textId="77777777" w:rsidR="00377F7F" w:rsidRPr="00377F7F" w:rsidRDefault="00377F7F" w:rsidP="00377F7F">
            <w:pPr>
              <w:rPr>
                <w:color w:val="000000"/>
                <w:sz w:val="18"/>
                <w:szCs w:val="18"/>
                <w:lang w:val="fi-FI"/>
              </w:rPr>
            </w:pPr>
            <w:r w:rsidRPr="00377F7F">
              <w:rPr>
                <w:color w:val="000000"/>
                <w:sz w:val="18"/>
                <w:szCs w:val="18"/>
                <w:lang w:bidi="lv-LV"/>
              </w:rPr>
              <w:t>Visu bīstamības apzīmējumu teksti pilnā apmērā ir pieejami 16. daļā.</w:t>
            </w:r>
          </w:p>
        </w:tc>
      </w:tr>
      <w:tr w:rsidR="00377F7F" w:rsidRPr="00377F7F" w14:paraId="4A55BA7A" w14:textId="77777777" w:rsidTr="00377F7F">
        <w:trPr>
          <w:trHeight w:val="23"/>
        </w:trPr>
        <w:tc>
          <w:tcPr>
            <w:tcW w:w="1500" w:type="pct"/>
            <w:gridSpan w:val="2"/>
            <w:tcBorders>
              <w:top w:val="nil"/>
              <w:left w:val="nil"/>
              <w:right w:val="nil"/>
            </w:tcBorders>
            <w:shd w:val="clear" w:color="auto" w:fill="FFFFFF"/>
          </w:tcPr>
          <w:p w14:paraId="4791F8C7" w14:textId="77777777" w:rsidR="00377F7F" w:rsidRPr="00377F7F" w:rsidRDefault="00377F7F" w:rsidP="00377F7F"/>
        </w:tc>
        <w:tc>
          <w:tcPr>
            <w:tcW w:w="3500" w:type="pct"/>
            <w:gridSpan w:val="4"/>
            <w:tcBorders>
              <w:top w:val="nil"/>
              <w:left w:val="nil"/>
              <w:right w:val="nil"/>
            </w:tcBorders>
            <w:shd w:val="clear" w:color="auto" w:fill="FFFFFF"/>
          </w:tcPr>
          <w:p w14:paraId="4601B3A6" w14:textId="77777777" w:rsidR="00377F7F" w:rsidRPr="00377F7F" w:rsidRDefault="00377F7F" w:rsidP="00377F7F"/>
        </w:tc>
      </w:tr>
      <w:tr w:rsidR="00377F7F" w:rsidRPr="00377F7F" w14:paraId="7FE1B3A7" w14:textId="77777777" w:rsidTr="00377F7F">
        <w:trPr>
          <w:trHeight w:val="23"/>
        </w:trPr>
        <w:tc>
          <w:tcPr>
            <w:tcW w:w="5000" w:type="pct"/>
            <w:gridSpan w:val="6"/>
            <w:tcBorders>
              <w:left w:val="nil"/>
              <w:right w:val="nil"/>
            </w:tcBorders>
            <w:shd w:val="clear" w:color="auto" w:fill="006600"/>
          </w:tcPr>
          <w:p w14:paraId="55DFA59F" w14:textId="77777777" w:rsidR="00377F7F" w:rsidRPr="00377F7F" w:rsidRDefault="00377F7F" w:rsidP="00377F7F">
            <w:pPr>
              <w:rPr>
                <w:b/>
                <w:bCs/>
                <w:color w:val="FFFFFF"/>
                <w:sz w:val="26"/>
                <w:szCs w:val="26"/>
                <w:lang w:val="fi-FI"/>
              </w:rPr>
            </w:pPr>
            <w:r w:rsidRPr="00377F7F">
              <w:rPr>
                <w:b/>
                <w:color w:val="FFFFFF"/>
                <w:sz w:val="26"/>
                <w:szCs w:val="26"/>
                <w:lang w:bidi="lv-LV"/>
              </w:rPr>
              <w:t>4. IEDAĻA Pirmās palīdzības pasākumi</w:t>
            </w:r>
          </w:p>
        </w:tc>
      </w:tr>
      <w:tr w:rsidR="00377F7F" w:rsidRPr="00377F7F" w14:paraId="32420124" w14:textId="77777777" w:rsidTr="00377F7F">
        <w:trPr>
          <w:trHeight w:val="23"/>
        </w:trPr>
        <w:tc>
          <w:tcPr>
            <w:tcW w:w="5000" w:type="pct"/>
            <w:gridSpan w:val="6"/>
            <w:tcBorders>
              <w:left w:val="nil"/>
              <w:bottom w:val="nil"/>
              <w:right w:val="nil"/>
            </w:tcBorders>
            <w:shd w:val="clear" w:color="auto" w:fill="FFFFFF"/>
          </w:tcPr>
          <w:p w14:paraId="10B60748" w14:textId="77777777" w:rsidR="00377F7F" w:rsidRPr="00377F7F" w:rsidRDefault="00377F7F" w:rsidP="00377F7F"/>
        </w:tc>
      </w:tr>
      <w:tr w:rsidR="00377F7F" w:rsidRPr="00377F7F" w14:paraId="13699102" w14:textId="77777777" w:rsidTr="00377F7F">
        <w:trPr>
          <w:trHeight w:val="23"/>
        </w:trPr>
        <w:tc>
          <w:tcPr>
            <w:tcW w:w="5000" w:type="pct"/>
            <w:gridSpan w:val="6"/>
            <w:tcBorders>
              <w:top w:val="nil"/>
              <w:left w:val="nil"/>
              <w:bottom w:val="nil"/>
              <w:right w:val="nil"/>
            </w:tcBorders>
            <w:shd w:val="clear" w:color="auto" w:fill="FFFFFF"/>
          </w:tcPr>
          <w:p w14:paraId="29328D75" w14:textId="77777777" w:rsidR="00377F7F" w:rsidRPr="00377F7F" w:rsidRDefault="00377F7F" w:rsidP="00377F7F">
            <w:pPr>
              <w:rPr>
                <w:b/>
                <w:bCs/>
                <w:color w:val="000000"/>
                <w:sz w:val="24"/>
                <w:szCs w:val="24"/>
                <w:lang w:val="fi-FI"/>
              </w:rPr>
            </w:pPr>
            <w:r w:rsidRPr="00377F7F">
              <w:rPr>
                <w:b/>
                <w:color w:val="000000"/>
                <w:sz w:val="24"/>
                <w:szCs w:val="24"/>
                <w:lang w:bidi="lv-LV"/>
              </w:rPr>
              <w:t>4.1. Pirmās palīdzības pasākumu apraksts</w:t>
            </w:r>
          </w:p>
        </w:tc>
      </w:tr>
      <w:tr w:rsidR="00377F7F" w:rsidRPr="00377F7F" w14:paraId="1AFEC857" w14:textId="77777777" w:rsidTr="004E0DF7">
        <w:trPr>
          <w:trHeight w:val="23"/>
        </w:trPr>
        <w:tc>
          <w:tcPr>
            <w:tcW w:w="1500" w:type="pct"/>
            <w:gridSpan w:val="2"/>
            <w:tcBorders>
              <w:top w:val="nil"/>
              <w:left w:val="nil"/>
              <w:bottom w:val="nil"/>
              <w:right w:val="nil"/>
            </w:tcBorders>
            <w:shd w:val="clear" w:color="auto" w:fill="E6F1E6"/>
          </w:tcPr>
          <w:p w14:paraId="53ECA27D" w14:textId="77777777" w:rsidR="00377F7F" w:rsidRPr="00377F7F" w:rsidRDefault="00377F7F" w:rsidP="00377F7F">
            <w:pPr>
              <w:rPr>
                <w:color w:val="000000"/>
                <w:sz w:val="18"/>
                <w:szCs w:val="18"/>
                <w:lang w:val="fi-FI"/>
              </w:rPr>
            </w:pPr>
            <w:r w:rsidRPr="00377F7F">
              <w:rPr>
                <w:color w:val="000000"/>
                <w:sz w:val="18"/>
                <w:szCs w:val="18"/>
                <w:lang w:bidi="lv-LV"/>
              </w:rPr>
              <w:t>Vispārīgi</w:t>
            </w:r>
          </w:p>
        </w:tc>
        <w:tc>
          <w:tcPr>
            <w:tcW w:w="3500" w:type="pct"/>
            <w:gridSpan w:val="4"/>
            <w:tcBorders>
              <w:top w:val="nil"/>
              <w:left w:val="nil"/>
              <w:bottom w:val="nil"/>
              <w:right w:val="nil"/>
            </w:tcBorders>
            <w:shd w:val="clear" w:color="auto" w:fill="FFFFFF"/>
          </w:tcPr>
          <w:p w14:paraId="3822680F" w14:textId="77777777" w:rsidR="00377F7F" w:rsidRPr="00377F7F" w:rsidRDefault="00377F7F" w:rsidP="00377F7F">
            <w:pPr>
              <w:rPr>
                <w:color w:val="000000"/>
                <w:sz w:val="18"/>
                <w:szCs w:val="18"/>
                <w:lang w:val="fi-FI"/>
              </w:rPr>
            </w:pPr>
            <w:r w:rsidRPr="00377F7F">
              <w:rPr>
                <w:color w:val="000000"/>
                <w:sz w:val="18"/>
                <w:szCs w:val="18"/>
                <w:lang w:bidi="lv-LV"/>
              </w:rPr>
              <w:t>Ja parādās slikta dūša, vērsieties pie ārsta. Parādiet ārstam šo drošības datu lapu, iepakojumu vai etiķeti.</w:t>
            </w:r>
          </w:p>
        </w:tc>
      </w:tr>
    </w:tbl>
    <w:p w14:paraId="066919DC" w14:textId="24A20EFE" w:rsidR="00377F7F" w:rsidRDefault="00377F7F" w:rsidP="00377F7F"/>
    <w:p w14:paraId="7825DE04" w14:textId="77777777" w:rsidR="00377F7F" w:rsidRDefault="00377F7F">
      <w:pPr>
        <w:widowControl/>
        <w:autoSpaceDE/>
        <w:autoSpaceDN/>
        <w:adjustRightInd/>
        <w:spacing w:after="160" w:line="278" w:lineRule="auto"/>
      </w:pPr>
      <w:r>
        <w:rPr>
          <w:lang w:bidi="lv-LV"/>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5616DC3C" w14:textId="77777777" w:rsidTr="00622831">
        <w:trPr>
          <w:trHeight w:val="23"/>
        </w:trPr>
        <w:tc>
          <w:tcPr>
            <w:tcW w:w="1501" w:type="pct"/>
            <w:shd w:val="clear" w:color="auto" w:fill="E6F1E6"/>
          </w:tcPr>
          <w:p w14:paraId="4AE55462" w14:textId="77777777" w:rsidR="00377F7F" w:rsidRPr="00377F7F" w:rsidRDefault="00377F7F" w:rsidP="00377F7F">
            <w:pPr>
              <w:rPr>
                <w:color w:val="000000"/>
                <w:sz w:val="18"/>
                <w:szCs w:val="18"/>
                <w:lang w:val="fi-FI"/>
              </w:rPr>
            </w:pPr>
            <w:r w:rsidRPr="00377F7F">
              <w:rPr>
                <w:color w:val="000000"/>
                <w:sz w:val="18"/>
                <w:szCs w:val="18"/>
                <w:lang w:bidi="lv-LV"/>
              </w:rPr>
              <w:lastRenderedPageBreak/>
              <w:t>Elpceļi</w:t>
            </w:r>
          </w:p>
        </w:tc>
        <w:tc>
          <w:tcPr>
            <w:tcW w:w="3499" w:type="pct"/>
            <w:shd w:val="clear" w:color="auto" w:fill="F2F2F2" w:themeFill="background1" w:themeFillShade="F2"/>
          </w:tcPr>
          <w:p w14:paraId="5AE31E86" w14:textId="77777777" w:rsidR="00377F7F" w:rsidRPr="00377F7F" w:rsidRDefault="00377F7F" w:rsidP="00377F7F">
            <w:pPr>
              <w:rPr>
                <w:color w:val="000000"/>
                <w:sz w:val="18"/>
                <w:szCs w:val="18"/>
                <w:lang w:val="fi-FI"/>
              </w:rPr>
            </w:pPr>
            <w:r w:rsidRPr="00377F7F">
              <w:rPr>
                <w:color w:val="000000"/>
                <w:sz w:val="18"/>
                <w:szCs w:val="18"/>
                <w:lang w:bidi="lv-LV"/>
              </w:rPr>
              <w:t>Ja parādās simptomi, pārvietot personu uz vietu, kur ir svaigs gaiss. Ja simptomi saglabājas vai ir smagi, nogādāt pie ārsta.</w:t>
            </w:r>
          </w:p>
        </w:tc>
      </w:tr>
      <w:tr w:rsidR="00377F7F" w:rsidRPr="00377F7F" w14:paraId="13FA8F16" w14:textId="77777777" w:rsidTr="004E0DF7">
        <w:trPr>
          <w:trHeight w:val="23"/>
        </w:trPr>
        <w:tc>
          <w:tcPr>
            <w:tcW w:w="1501" w:type="pct"/>
            <w:shd w:val="clear" w:color="auto" w:fill="E6F1E6"/>
          </w:tcPr>
          <w:p w14:paraId="460BD6AB" w14:textId="77777777" w:rsidR="00377F7F" w:rsidRPr="00377F7F" w:rsidRDefault="00377F7F" w:rsidP="00377F7F">
            <w:pPr>
              <w:rPr>
                <w:color w:val="000000"/>
                <w:sz w:val="18"/>
                <w:szCs w:val="18"/>
                <w:lang w:val="fi-FI"/>
              </w:rPr>
            </w:pPr>
            <w:r w:rsidRPr="00377F7F">
              <w:rPr>
                <w:color w:val="000000"/>
                <w:sz w:val="18"/>
                <w:szCs w:val="18"/>
                <w:lang w:bidi="lv-LV"/>
              </w:rPr>
              <w:t>Saskare ar ādu</w:t>
            </w:r>
          </w:p>
        </w:tc>
        <w:tc>
          <w:tcPr>
            <w:tcW w:w="3499" w:type="pct"/>
            <w:shd w:val="clear" w:color="auto" w:fill="FFFFFF"/>
          </w:tcPr>
          <w:p w14:paraId="4F37350A" w14:textId="77777777" w:rsidR="00377F7F" w:rsidRPr="00377F7F" w:rsidRDefault="00377F7F" w:rsidP="00377F7F">
            <w:pPr>
              <w:rPr>
                <w:color w:val="000000"/>
                <w:sz w:val="18"/>
                <w:szCs w:val="18"/>
                <w:lang w:val="fi-FI"/>
              </w:rPr>
            </w:pPr>
            <w:r w:rsidRPr="00377F7F">
              <w:rPr>
                <w:color w:val="000000"/>
                <w:sz w:val="18"/>
                <w:szCs w:val="18"/>
                <w:lang w:bidi="lv-LV"/>
              </w:rPr>
              <w:t>Rūpīgi nomazgājiet ādu ar lielu ūdens daudzumu un ziepēm. Ja vērojamas ādas kairinājuma pazīmes: pierakstieties pie ārsta.</w:t>
            </w:r>
          </w:p>
        </w:tc>
      </w:tr>
      <w:tr w:rsidR="00377F7F" w:rsidRPr="00377F7F" w14:paraId="0B2C2925" w14:textId="77777777" w:rsidTr="00622831">
        <w:trPr>
          <w:trHeight w:val="23"/>
        </w:trPr>
        <w:tc>
          <w:tcPr>
            <w:tcW w:w="1501" w:type="pct"/>
            <w:shd w:val="clear" w:color="auto" w:fill="E6F1E6"/>
          </w:tcPr>
          <w:p w14:paraId="0E4FF94A" w14:textId="77777777" w:rsidR="00377F7F" w:rsidRPr="00377F7F" w:rsidRDefault="00377F7F" w:rsidP="00377F7F">
            <w:pPr>
              <w:rPr>
                <w:color w:val="000000"/>
                <w:sz w:val="18"/>
                <w:szCs w:val="18"/>
                <w:lang w:val="fi-FI"/>
              </w:rPr>
            </w:pPr>
            <w:r w:rsidRPr="00377F7F">
              <w:rPr>
                <w:color w:val="000000"/>
                <w:sz w:val="18"/>
                <w:szCs w:val="18"/>
                <w:lang w:bidi="lv-LV"/>
              </w:rPr>
              <w:t>Saskare ar acīm</w:t>
            </w:r>
          </w:p>
        </w:tc>
        <w:tc>
          <w:tcPr>
            <w:tcW w:w="3499" w:type="pct"/>
            <w:shd w:val="clear" w:color="auto" w:fill="F2F2F2" w:themeFill="background1" w:themeFillShade="F2"/>
          </w:tcPr>
          <w:p w14:paraId="2D1B4B80" w14:textId="77777777" w:rsidR="00377F7F" w:rsidRPr="00377F7F" w:rsidRDefault="00377F7F" w:rsidP="00377F7F">
            <w:pPr>
              <w:rPr>
                <w:color w:val="000000"/>
                <w:sz w:val="18"/>
                <w:szCs w:val="18"/>
                <w:lang w:val="fi-FI"/>
              </w:rPr>
            </w:pPr>
            <w:r w:rsidRPr="00377F7F">
              <w:rPr>
                <w:color w:val="000000"/>
                <w:sz w:val="18"/>
                <w:szCs w:val="18"/>
                <w:lang w:bidi="lv-LV"/>
              </w:rPr>
              <w:t>Skalot acis ar lielu ūdens daudzumu vairākas minūtes, turot acu plakstiņus atvērtus. Izņemt iespējamās kontaktlēcas, ja to ir viegli izdarīt, un turpināt skalošanu. Ja kairinājums acīs turpinās: pierakstieties pie ārsta.</w:t>
            </w:r>
          </w:p>
        </w:tc>
      </w:tr>
      <w:tr w:rsidR="00377F7F" w:rsidRPr="00377F7F" w14:paraId="55595695" w14:textId="77777777" w:rsidTr="004E0DF7">
        <w:trPr>
          <w:trHeight w:val="23"/>
        </w:trPr>
        <w:tc>
          <w:tcPr>
            <w:tcW w:w="1501" w:type="pct"/>
            <w:shd w:val="clear" w:color="auto" w:fill="E6F1E6"/>
          </w:tcPr>
          <w:p w14:paraId="38333A65" w14:textId="77777777" w:rsidR="00377F7F" w:rsidRPr="00377F7F" w:rsidRDefault="00377F7F" w:rsidP="00377F7F">
            <w:pPr>
              <w:rPr>
                <w:color w:val="000000"/>
                <w:sz w:val="18"/>
                <w:szCs w:val="18"/>
                <w:lang w:val="fi-FI"/>
              </w:rPr>
            </w:pPr>
            <w:r w:rsidRPr="00377F7F">
              <w:rPr>
                <w:color w:val="000000"/>
                <w:sz w:val="18"/>
                <w:szCs w:val="18"/>
                <w:lang w:bidi="lv-LV"/>
              </w:rPr>
              <w:t>Norīšana</w:t>
            </w:r>
          </w:p>
        </w:tc>
        <w:tc>
          <w:tcPr>
            <w:tcW w:w="3499" w:type="pct"/>
            <w:shd w:val="clear" w:color="auto" w:fill="FFFFFF"/>
          </w:tcPr>
          <w:p w14:paraId="2054193F" w14:textId="77777777" w:rsidR="00377F7F" w:rsidRPr="00377F7F" w:rsidRDefault="00377F7F" w:rsidP="00377F7F">
            <w:pPr>
              <w:rPr>
                <w:color w:val="000000"/>
                <w:sz w:val="18"/>
                <w:szCs w:val="18"/>
                <w:lang w:val="fi-FI"/>
              </w:rPr>
            </w:pPr>
            <w:r w:rsidRPr="00377F7F">
              <w:rPr>
                <w:color w:val="000000"/>
                <w:sz w:val="18"/>
                <w:szCs w:val="18"/>
                <w:lang w:bidi="lv-LV"/>
              </w:rPr>
              <w:t>Aizliegts izraisīt vemšanu. Samaņu zaudējušu personu noguldīt uz sāniem un pārliecināties, ka elpceļi ir brīvi.</w:t>
            </w:r>
          </w:p>
        </w:tc>
      </w:tr>
      <w:tr w:rsidR="00377F7F" w:rsidRPr="00377F7F" w14:paraId="54E49140" w14:textId="77777777" w:rsidTr="00377F7F">
        <w:trPr>
          <w:trHeight w:val="23"/>
        </w:trPr>
        <w:tc>
          <w:tcPr>
            <w:tcW w:w="5000" w:type="pct"/>
            <w:gridSpan w:val="2"/>
            <w:shd w:val="clear" w:color="auto" w:fill="FFFFFF"/>
          </w:tcPr>
          <w:p w14:paraId="5F5B8405" w14:textId="77777777" w:rsidR="00377F7F" w:rsidRPr="00377F7F" w:rsidRDefault="00377F7F" w:rsidP="00377F7F"/>
        </w:tc>
      </w:tr>
      <w:tr w:rsidR="00377F7F" w:rsidRPr="00377F7F" w14:paraId="5F68A888" w14:textId="77777777" w:rsidTr="00377F7F">
        <w:trPr>
          <w:trHeight w:val="23"/>
        </w:trPr>
        <w:tc>
          <w:tcPr>
            <w:tcW w:w="5000" w:type="pct"/>
            <w:gridSpan w:val="2"/>
            <w:shd w:val="clear" w:color="auto" w:fill="FFFFFF"/>
          </w:tcPr>
          <w:p w14:paraId="5FA5317E" w14:textId="77777777" w:rsidR="00377F7F" w:rsidRPr="00377F7F" w:rsidRDefault="00377F7F" w:rsidP="00377F7F">
            <w:pPr>
              <w:rPr>
                <w:b/>
                <w:bCs/>
                <w:color w:val="000000"/>
                <w:sz w:val="24"/>
                <w:szCs w:val="24"/>
                <w:lang w:val="fi-FI"/>
              </w:rPr>
            </w:pPr>
            <w:r w:rsidRPr="00377F7F">
              <w:rPr>
                <w:b/>
                <w:color w:val="000000"/>
                <w:sz w:val="24"/>
                <w:szCs w:val="24"/>
                <w:lang w:bidi="lv-LV"/>
              </w:rPr>
              <w:t>4.2. Svarīgākie simptomi un ietekme — akūtā un kavētā</w:t>
            </w:r>
          </w:p>
        </w:tc>
      </w:tr>
      <w:tr w:rsidR="00377F7F" w:rsidRPr="00377F7F" w14:paraId="5057050B" w14:textId="77777777" w:rsidTr="00622831">
        <w:trPr>
          <w:trHeight w:val="23"/>
        </w:trPr>
        <w:tc>
          <w:tcPr>
            <w:tcW w:w="1501" w:type="pct"/>
            <w:shd w:val="clear" w:color="auto" w:fill="E6F1E6"/>
          </w:tcPr>
          <w:p w14:paraId="4D16499D" w14:textId="77777777" w:rsidR="00377F7F" w:rsidRPr="00377F7F" w:rsidRDefault="00377F7F" w:rsidP="00377F7F">
            <w:pPr>
              <w:rPr>
                <w:color w:val="000000"/>
                <w:sz w:val="18"/>
                <w:szCs w:val="18"/>
                <w:lang w:val="fi-FI"/>
              </w:rPr>
            </w:pPr>
            <w:r w:rsidRPr="00377F7F">
              <w:rPr>
                <w:color w:val="000000"/>
                <w:sz w:val="18"/>
                <w:szCs w:val="18"/>
                <w:lang w:bidi="lv-LV"/>
              </w:rPr>
              <w:t>Akūtie simptomi un ietekme</w:t>
            </w:r>
          </w:p>
        </w:tc>
        <w:tc>
          <w:tcPr>
            <w:tcW w:w="3499" w:type="pct"/>
            <w:shd w:val="clear" w:color="auto" w:fill="F2F2F2" w:themeFill="background1" w:themeFillShade="F2"/>
          </w:tcPr>
          <w:p w14:paraId="6B12EE90" w14:textId="77777777" w:rsidR="00377F7F" w:rsidRPr="00377F7F" w:rsidRDefault="00377F7F" w:rsidP="00377F7F">
            <w:pPr>
              <w:rPr>
                <w:color w:val="000000"/>
                <w:sz w:val="18"/>
                <w:szCs w:val="18"/>
                <w:lang w:val="fi-FI"/>
              </w:rPr>
            </w:pPr>
            <w:r w:rsidRPr="00377F7F">
              <w:rPr>
                <w:color w:val="000000"/>
                <w:sz w:val="18"/>
                <w:szCs w:val="18"/>
                <w:lang w:bidi="lv-LV"/>
              </w:rPr>
              <w:t>Tūlītēji simptomi vai ietekme nav zināma.</w:t>
            </w:r>
          </w:p>
        </w:tc>
      </w:tr>
      <w:tr w:rsidR="00377F7F" w:rsidRPr="00377F7F" w14:paraId="2EAD8529" w14:textId="77777777" w:rsidTr="004E0DF7">
        <w:trPr>
          <w:trHeight w:val="23"/>
        </w:trPr>
        <w:tc>
          <w:tcPr>
            <w:tcW w:w="1501" w:type="pct"/>
            <w:shd w:val="clear" w:color="auto" w:fill="E6F1E6"/>
          </w:tcPr>
          <w:p w14:paraId="35696537" w14:textId="77777777" w:rsidR="00377F7F" w:rsidRPr="00377F7F" w:rsidRDefault="00377F7F" w:rsidP="00377F7F">
            <w:pPr>
              <w:rPr>
                <w:color w:val="000000"/>
                <w:sz w:val="18"/>
                <w:szCs w:val="18"/>
                <w:lang w:val="fi-FI"/>
              </w:rPr>
            </w:pPr>
            <w:r w:rsidRPr="00377F7F">
              <w:rPr>
                <w:color w:val="000000"/>
                <w:sz w:val="18"/>
                <w:szCs w:val="18"/>
                <w:lang w:bidi="lv-LV"/>
              </w:rPr>
              <w:t>Kavētie simptomi un ietekme</w:t>
            </w:r>
          </w:p>
        </w:tc>
        <w:tc>
          <w:tcPr>
            <w:tcW w:w="3499" w:type="pct"/>
            <w:shd w:val="clear" w:color="auto" w:fill="FFFFFF"/>
          </w:tcPr>
          <w:p w14:paraId="275CD03D" w14:textId="77777777" w:rsidR="00377F7F" w:rsidRPr="00377F7F" w:rsidRDefault="00377F7F" w:rsidP="00377F7F">
            <w:pPr>
              <w:rPr>
                <w:color w:val="000000"/>
                <w:sz w:val="18"/>
                <w:szCs w:val="18"/>
                <w:lang w:val="fi-FI"/>
              </w:rPr>
            </w:pPr>
            <w:r w:rsidRPr="00377F7F">
              <w:rPr>
                <w:color w:val="000000"/>
                <w:sz w:val="18"/>
                <w:szCs w:val="18"/>
                <w:lang w:bidi="lv-LV"/>
              </w:rPr>
              <w:t>Kavēti simptomi vai ietekme nav zināma.</w:t>
            </w:r>
          </w:p>
        </w:tc>
      </w:tr>
      <w:tr w:rsidR="00377F7F" w:rsidRPr="00377F7F" w14:paraId="3B7A3BC7" w14:textId="77777777" w:rsidTr="00377F7F">
        <w:trPr>
          <w:trHeight w:val="23"/>
        </w:trPr>
        <w:tc>
          <w:tcPr>
            <w:tcW w:w="5000" w:type="pct"/>
            <w:gridSpan w:val="2"/>
            <w:shd w:val="clear" w:color="auto" w:fill="FFFFFF"/>
          </w:tcPr>
          <w:p w14:paraId="51DA36EE" w14:textId="77777777" w:rsidR="00377F7F" w:rsidRPr="00377F7F" w:rsidRDefault="00377F7F" w:rsidP="00377F7F"/>
        </w:tc>
      </w:tr>
      <w:tr w:rsidR="00377F7F" w:rsidRPr="00377F7F" w14:paraId="4203F728" w14:textId="77777777" w:rsidTr="00377F7F">
        <w:trPr>
          <w:trHeight w:val="23"/>
        </w:trPr>
        <w:tc>
          <w:tcPr>
            <w:tcW w:w="5000" w:type="pct"/>
            <w:gridSpan w:val="2"/>
            <w:shd w:val="clear" w:color="auto" w:fill="FFFFFF"/>
          </w:tcPr>
          <w:p w14:paraId="5B5409AC" w14:textId="77777777" w:rsidR="00377F7F" w:rsidRPr="00377F7F" w:rsidRDefault="00377F7F" w:rsidP="00377F7F">
            <w:pPr>
              <w:rPr>
                <w:b/>
                <w:bCs/>
                <w:color w:val="000000"/>
                <w:sz w:val="24"/>
                <w:szCs w:val="24"/>
                <w:lang w:val="fi-FI"/>
              </w:rPr>
            </w:pPr>
            <w:r w:rsidRPr="00377F7F">
              <w:rPr>
                <w:b/>
                <w:color w:val="000000"/>
                <w:sz w:val="24"/>
                <w:szCs w:val="24"/>
                <w:lang w:bidi="lv-LV"/>
              </w:rPr>
              <w:t>4.3. Norāde par nepieciešamo neatliekamo medicīnisko palīdzību un īpašu aprūpi</w:t>
            </w:r>
          </w:p>
        </w:tc>
      </w:tr>
      <w:tr w:rsidR="00377F7F" w:rsidRPr="00377F7F" w14:paraId="23C51E7B" w14:textId="77777777" w:rsidTr="009433E6">
        <w:trPr>
          <w:trHeight w:val="23"/>
        </w:trPr>
        <w:tc>
          <w:tcPr>
            <w:tcW w:w="1501" w:type="pct"/>
            <w:shd w:val="clear" w:color="auto" w:fill="E6F1E6"/>
          </w:tcPr>
          <w:p w14:paraId="2D2D940C" w14:textId="77777777" w:rsidR="00377F7F" w:rsidRPr="00377F7F" w:rsidRDefault="00377F7F" w:rsidP="00377F7F">
            <w:pPr>
              <w:rPr>
                <w:color w:val="000000"/>
                <w:sz w:val="18"/>
                <w:szCs w:val="18"/>
                <w:lang w:val="fi-FI"/>
              </w:rPr>
            </w:pPr>
            <w:r w:rsidRPr="00377F7F">
              <w:rPr>
                <w:color w:val="000000"/>
                <w:sz w:val="18"/>
                <w:szCs w:val="18"/>
                <w:lang w:bidi="lv-LV"/>
              </w:rPr>
              <w:t>Cita informācija</w:t>
            </w:r>
          </w:p>
        </w:tc>
        <w:tc>
          <w:tcPr>
            <w:tcW w:w="3499" w:type="pct"/>
            <w:shd w:val="clear" w:color="auto" w:fill="F2F2F2" w:themeFill="background1" w:themeFillShade="F2"/>
          </w:tcPr>
          <w:p w14:paraId="48955405" w14:textId="77777777" w:rsidR="00377F7F" w:rsidRPr="00377F7F" w:rsidRDefault="00377F7F" w:rsidP="00377F7F">
            <w:pPr>
              <w:rPr>
                <w:color w:val="000000"/>
                <w:sz w:val="18"/>
                <w:szCs w:val="18"/>
                <w:lang w:val="fi-FI"/>
              </w:rPr>
            </w:pPr>
            <w:r w:rsidRPr="00377F7F">
              <w:rPr>
                <w:color w:val="000000"/>
                <w:sz w:val="18"/>
                <w:szCs w:val="18"/>
                <w:lang w:bidi="lv-LV"/>
              </w:rPr>
              <w:t>Nav īpašu norādījumu. Ārstēšana atbilstoši simptomiem.</w:t>
            </w:r>
          </w:p>
        </w:tc>
      </w:tr>
      <w:tr w:rsidR="00377F7F" w:rsidRPr="00377F7F" w14:paraId="7DF1821C" w14:textId="77777777" w:rsidTr="00377F7F">
        <w:trPr>
          <w:trHeight w:val="23"/>
        </w:trPr>
        <w:tc>
          <w:tcPr>
            <w:tcW w:w="1501" w:type="pct"/>
            <w:shd w:val="clear" w:color="auto" w:fill="FFFFFF"/>
          </w:tcPr>
          <w:p w14:paraId="5C2F2647" w14:textId="77777777" w:rsidR="00377F7F" w:rsidRPr="00377F7F" w:rsidRDefault="00377F7F" w:rsidP="00377F7F"/>
        </w:tc>
        <w:tc>
          <w:tcPr>
            <w:tcW w:w="3499" w:type="pct"/>
            <w:shd w:val="clear" w:color="auto" w:fill="FFFFFF"/>
          </w:tcPr>
          <w:p w14:paraId="17DC6A95" w14:textId="77777777" w:rsidR="00377F7F" w:rsidRPr="00377F7F" w:rsidRDefault="00377F7F" w:rsidP="00377F7F"/>
        </w:tc>
      </w:tr>
      <w:tr w:rsidR="00377F7F" w:rsidRPr="00377F7F" w14:paraId="2934A9A9" w14:textId="77777777" w:rsidTr="00377F7F">
        <w:trPr>
          <w:trHeight w:val="23"/>
        </w:trPr>
        <w:tc>
          <w:tcPr>
            <w:tcW w:w="5000" w:type="pct"/>
            <w:gridSpan w:val="2"/>
            <w:shd w:val="clear" w:color="auto" w:fill="006600"/>
          </w:tcPr>
          <w:p w14:paraId="35195DEA" w14:textId="77777777" w:rsidR="00377F7F" w:rsidRPr="00377F7F" w:rsidRDefault="00377F7F" w:rsidP="00377F7F">
            <w:pPr>
              <w:rPr>
                <w:b/>
                <w:bCs/>
                <w:color w:val="FFFFFF"/>
                <w:sz w:val="26"/>
                <w:szCs w:val="26"/>
                <w:lang w:val="fi-FI"/>
              </w:rPr>
            </w:pPr>
            <w:r w:rsidRPr="00377F7F">
              <w:rPr>
                <w:b/>
                <w:color w:val="FFFFFF"/>
                <w:sz w:val="26"/>
                <w:szCs w:val="26"/>
                <w:lang w:bidi="lv-LV"/>
              </w:rPr>
              <w:t>5. IEDAĻA Ugunsdzēsības pasākumi</w:t>
            </w:r>
          </w:p>
        </w:tc>
      </w:tr>
      <w:tr w:rsidR="00377F7F" w:rsidRPr="00377F7F" w14:paraId="6F7BB61F" w14:textId="77777777" w:rsidTr="00377F7F">
        <w:trPr>
          <w:trHeight w:val="23"/>
        </w:trPr>
        <w:tc>
          <w:tcPr>
            <w:tcW w:w="5000" w:type="pct"/>
            <w:gridSpan w:val="2"/>
            <w:shd w:val="clear" w:color="auto" w:fill="FFFFFF"/>
          </w:tcPr>
          <w:p w14:paraId="645D6F17" w14:textId="77777777" w:rsidR="00377F7F" w:rsidRPr="00377F7F" w:rsidRDefault="00377F7F" w:rsidP="00377F7F"/>
        </w:tc>
      </w:tr>
      <w:tr w:rsidR="00377F7F" w:rsidRPr="00377F7F" w14:paraId="32E507AD" w14:textId="77777777" w:rsidTr="00377F7F">
        <w:trPr>
          <w:trHeight w:val="23"/>
        </w:trPr>
        <w:tc>
          <w:tcPr>
            <w:tcW w:w="5000" w:type="pct"/>
            <w:gridSpan w:val="2"/>
            <w:shd w:val="clear" w:color="auto" w:fill="FFFFFF"/>
          </w:tcPr>
          <w:p w14:paraId="7806AB42" w14:textId="77777777" w:rsidR="00377F7F" w:rsidRPr="00377F7F" w:rsidRDefault="00377F7F" w:rsidP="00377F7F">
            <w:pPr>
              <w:rPr>
                <w:b/>
                <w:bCs/>
                <w:color w:val="000000"/>
                <w:sz w:val="24"/>
                <w:szCs w:val="24"/>
                <w:lang w:val="fi-FI"/>
              </w:rPr>
            </w:pPr>
            <w:r w:rsidRPr="00377F7F">
              <w:rPr>
                <w:b/>
                <w:color w:val="000000"/>
                <w:sz w:val="24"/>
                <w:szCs w:val="24"/>
                <w:lang w:bidi="lv-LV"/>
              </w:rPr>
              <w:t>5.1. Ugunsdzēsības līdzekļi</w:t>
            </w:r>
          </w:p>
        </w:tc>
      </w:tr>
      <w:tr w:rsidR="00377F7F" w:rsidRPr="00377F7F" w14:paraId="3A35718E" w14:textId="77777777" w:rsidTr="004E0DF7">
        <w:trPr>
          <w:trHeight w:val="23"/>
        </w:trPr>
        <w:tc>
          <w:tcPr>
            <w:tcW w:w="1501" w:type="pct"/>
            <w:shd w:val="clear" w:color="auto" w:fill="E6F1E6"/>
          </w:tcPr>
          <w:p w14:paraId="176445B3" w14:textId="77777777" w:rsidR="00377F7F" w:rsidRPr="00377F7F" w:rsidRDefault="00377F7F" w:rsidP="00377F7F">
            <w:pPr>
              <w:rPr>
                <w:color w:val="000000"/>
                <w:sz w:val="18"/>
                <w:szCs w:val="18"/>
                <w:lang w:val="fi-FI"/>
              </w:rPr>
            </w:pPr>
            <w:r w:rsidRPr="00377F7F">
              <w:rPr>
                <w:color w:val="000000"/>
                <w:sz w:val="18"/>
                <w:szCs w:val="18"/>
                <w:lang w:bidi="lv-LV"/>
              </w:rPr>
              <w:t>Piemēroti ugunsdzēsības līdzekļi</w:t>
            </w:r>
          </w:p>
        </w:tc>
        <w:tc>
          <w:tcPr>
            <w:tcW w:w="3499" w:type="pct"/>
            <w:shd w:val="clear" w:color="auto" w:fill="FFFFFF"/>
          </w:tcPr>
          <w:p w14:paraId="7CD2B34C" w14:textId="77777777" w:rsidR="00377F7F" w:rsidRPr="00377F7F" w:rsidRDefault="00377F7F" w:rsidP="00377F7F">
            <w:pPr>
              <w:rPr>
                <w:color w:val="000000"/>
                <w:sz w:val="18"/>
                <w:szCs w:val="18"/>
                <w:lang w:val="fi-FI"/>
              </w:rPr>
            </w:pPr>
            <w:r w:rsidRPr="00377F7F">
              <w:rPr>
                <w:color w:val="000000"/>
                <w:sz w:val="18"/>
                <w:szCs w:val="18"/>
                <w:lang w:bidi="lv-LV"/>
              </w:rPr>
              <w:t>Ugunsdzēsības līdzekli var izvēlēties atbilstoši ugunsgrēka videi.</w:t>
            </w:r>
          </w:p>
        </w:tc>
      </w:tr>
      <w:tr w:rsidR="00377F7F" w:rsidRPr="00377F7F" w14:paraId="7F951437" w14:textId="77777777" w:rsidTr="00377F7F">
        <w:trPr>
          <w:trHeight w:val="23"/>
        </w:trPr>
        <w:tc>
          <w:tcPr>
            <w:tcW w:w="5000" w:type="pct"/>
            <w:gridSpan w:val="2"/>
            <w:shd w:val="clear" w:color="auto" w:fill="FFFFFF"/>
          </w:tcPr>
          <w:p w14:paraId="2F5233AC" w14:textId="77777777" w:rsidR="00377F7F" w:rsidRPr="00377F7F" w:rsidRDefault="00377F7F" w:rsidP="00377F7F"/>
        </w:tc>
      </w:tr>
      <w:tr w:rsidR="00377F7F" w:rsidRPr="00377F7F" w14:paraId="3DC23A00" w14:textId="77777777" w:rsidTr="00377F7F">
        <w:trPr>
          <w:trHeight w:val="23"/>
        </w:trPr>
        <w:tc>
          <w:tcPr>
            <w:tcW w:w="5000" w:type="pct"/>
            <w:gridSpan w:val="2"/>
            <w:shd w:val="clear" w:color="auto" w:fill="FFFFFF"/>
          </w:tcPr>
          <w:p w14:paraId="15356DCE" w14:textId="77777777" w:rsidR="00377F7F" w:rsidRPr="00377F7F" w:rsidRDefault="00377F7F" w:rsidP="00377F7F">
            <w:pPr>
              <w:rPr>
                <w:b/>
                <w:bCs/>
                <w:color w:val="000000"/>
                <w:sz w:val="24"/>
                <w:szCs w:val="24"/>
                <w:lang w:val="fi-FI"/>
              </w:rPr>
            </w:pPr>
            <w:r w:rsidRPr="00377F7F">
              <w:rPr>
                <w:b/>
                <w:color w:val="000000"/>
                <w:sz w:val="24"/>
                <w:szCs w:val="24"/>
                <w:lang w:bidi="lv-LV"/>
              </w:rPr>
              <w:t>5.2. Īpašas bīstamības, kuras izraisa viela vai maisījums</w:t>
            </w:r>
          </w:p>
        </w:tc>
      </w:tr>
      <w:tr w:rsidR="00377F7F" w:rsidRPr="00377F7F" w14:paraId="362BFBE8" w14:textId="77777777" w:rsidTr="009433E6">
        <w:trPr>
          <w:trHeight w:val="23"/>
        </w:trPr>
        <w:tc>
          <w:tcPr>
            <w:tcW w:w="1501" w:type="pct"/>
            <w:shd w:val="clear" w:color="auto" w:fill="E6F1E6"/>
          </w:tcPr>
          <w:p w14:paraId="5F37D463" w14:textId="77777777" w:rsidR="00377F7F" w:rsidRPr="00377F7F" w:rsidRDefault="00377F7F" w:rsidP="00377F7F">
            <w:pPr>
              <w:rPr>
                <w:color w:val="000000"/>
                <w:sz w:val="18"/>
                <w:szCs w:val="18"/>
                <w:lang w:val="fi-FI"/>
              </w:rPr>
            </w:pPr>
            <w:r w:rsidRPr="00377F7F">
              <w:rPr>
                <w:color w:val="000000"/>
                <w:sz w:val="18"/>
                <w:szCs w:val="18"/>
                <w:lang w:bidi="lv-LV"/>
              </w:rPr>
              <w:t>Ugunsbīstamība un sprādzienbīstamība</w:t>
            </w:r>
          </w:p>
        </w:tc>
        <w:tc>
          <w:tcPr>
            <w:tcW w:w="3499" w:type="pct"/>
            <w:shd w:val="clear" w:color="auto" w:fill="F2F2F2" w:themeFill="background1" w:themeFillShade="F2"/>
          </w:tcPr>
          <w:p w14:paraId="7BDBB141" w14:textId="77777777" w:rsidR="00377F7F" w:rsidRPr="00377F7F" w:rsidRDefault="00377F7F" w:rsidP="00377F7F">
            <w:pPr>
              <w:rPr>
                <w:color w:val="000000"/>
                <w:sz w:val="18"/>
                <w:szCs w:val="18"/>
                <w:lang w:val="fi-FI"/>
              </w:rPr>
            </w:pPr>
            <w:r w:rsidRPr="00377F7F">
              <w:rPr>
                <w:color w:val="000000"/>
                <w:sz w:val="18"/>
                <w:szCs w:val="18"/>
                <w:lang w:bidi="lv-LV"/>
              </w:rPr>
              <w:t>Putekļi lielā koncentrācijā ar gaisu var veidot sprādzienbīstamu maisījumu.</w:t>
            </w:r>
          </w:p>
        </w:tc>
      </w:tr>
      <w:tr w:rsidR="00377F7F" w:rsidRPr="00377F7F" w14:paraId="736D6154" w14:textId="77777777" w:rsidTr="004E0DF7">
        <w:trPr>
          <w:trHeight w:val="23"/>
        </w:trPr>
        <w:tc>
          <w:tcPr>
            <w:tcW w:w="1501" w:type="pct"/>
            <w:shd w:val="clear" w:color="auto" w:fill="E6F1E6"/>
          </w:tcPr>
          <w:p w14:paraId="506BBF55" w14:textId="77777777" w:rsidR="00377F7F" w:rsidRPr="00377F7F" w:rsidRDefault="00377F7F" w:rsidP="00377F7F">
            <w:pPr>
              <w:rPr>
                <w:color w:val="000000"/>
                <w:sz w:val="18"/>
                <w:szCs w:val="18"/>
                <w:lang w:val="fi-FI"/>
              </w:rPr>
            </w:pPr>
            <w:r w:rsidRPr="00377F7F">
              <w:rPr>
                <w:color w:val="000000"/>
                <w:sz w:val="18"/>
                <w:szCs w:val="18"/>
                <w:lang w:bidi="lv-LV"/>
              </w:rPr>
              <w:t>Bīstami degšanas produkti</w:t>
            </w:r>
          </w:p>
        </w:tc>
        <w:tc>
          <w:tcPr>
            <w:tcW w:w="3499" w:type="pct"/>
            <w:shd w:val="clear" w:color="auto" w:fill="FFFFFF"/>
          </w:tcPr>
          <w:p w14:paraId="509807BB" w14:textId="77777777" w:rsidR="00377F7F" w:rsidRPr="00377F7F" w:rsidRDefault="00377F7F" w:rsidP="00377F7F">
            <w:pPr>
              <w:rPr>
                <w:color w:val="000000"/>
                <w:sz w:val="18"/>
                <w:szCs w:val="18"/>
                <w:lang w:val="fi-FI"/>
              </w:rPr>
            </w:pPr>
            <w:r w:rsidRPr="00377F7F">
              <w:rPr>
                <w:color w:val="000000"/>
                <w:sz w:val="18"/>
                <w:szCs w:val="18"/>
                <w:lang w:bidi="lv-LV"/>
              </w:rPr>
              <w:t>Ugunsgrēkā var veidoties veselībai kaitīgas un toksiskas gāzes. Oglekļa dioksīds (CO2). Oglekļa monoksīds (CO). Citi nepilnīgas sadegšanas produkti.</w:t>
            </w:r>
          </w:p>
        </w:tc>
      </w:tr>
      <w:tr w:rsidR="00377F7F" w:rsidRPr="00377F7F" w14:paraId="7FA3721C" w14:textId="77777777" w:rsidTr="00377F7F">
        <w:trPr>
          <w:trHeight w:val="23"/>
        </w:trPr>
        <w:tc>
          <w:tcPr>
            <w:tcW w:w="5000" w:type="pct"/>
            <w:gridSpan w:val="2"/>
            <w:shd w:val="clear" w:color="auto" w:fill="FFFFFF"/>
          </w:tcPr>
          <w:p w14:paraId="463BCFE6" w14:textId="77777777" w:rsidR="00377F7F" w:rsidRPr="00377F7F" w:rsidRDefault="00377F7F" w:rsidP="00377F7F"/>
        </w:tc>
      </w:tr>
      <w:tr w:rsidR="00377F7F" w:rsidRPr="00377F7F" w14:paraId="6B342400" w14:textId="77777777" w:rsidTr="00377F7F">
        <w:trPr>
          <w:trHeight w:val="23"/>
        </w:trPr>
        <w:tc>
          <w:tcPr>
            <w:tcW w:w="5000" w:type="pct"/>
            <w:gridSpan w:val="2"/>
            <w:shd w:val="clear" w:color="auto" w:fill="FFFFFF"/>
          </w:tcPr>
          <w:p w14:paraId="3C5D87EB" w14:textId="77777777" w:rsidR="00377F7F" w:rsidRPr="00377F7F" w:rsidRDefault="00377F7F" w:rsidP="00377F7F">
            <w:pPr>
              <w:rPr>
                <w:b/>
                <w:bCs/>
                <w:color w:val="000000"/>
                <w:sz w:val="24"/>
                <w:szCs w:val="24"/>
                <w:lang w:val="fi-FI"/>
              </w:rPr>
            </w:pPr>
            <w:r w:rsidRPr="00377F7F">
              <w:rPr>
                <w:b/>
                <w:color w:val="000000"/>
                <w:sz w:val="24"/>
                <w:szCs w:val="24"/>
                <w:lang w:bidi="lv-LV"/>
              </w:rPr>
              <w:t>5.3. Ieteikumi ugunsdzēsējiem</w:t>
            </w:r>
          </w:p>
        </w:tc>
      </w:tr>
      <w:tr w:rsidR="00377F7F" w:rsidRPr="00377F7F" w14:paraId="43C44D7C" w14:textId="77777777" w:rsidTr="009433E6">
        <w:trPr>
          <w:trHeight w:val="23"/>
        </w:trPr>
        <w:tc>
          <w:tcPr>
            <w:tcW w:w="1501" w:type="pct"/>
            <w:shd w:val="clear" w:color="auto" w:fill="E6F1E6"/>
          </w:tcPr>
          <w:p w14:paraId="4A5607D7" w14:textId="77777777" w:rsidR="00377F7F" w:rsidRPr="00377F7F" w:rsidRDefault="00377F7F" w:rsidP="00377F7F">
            <w:pPr>
              <w:rPr>
                <w:color w:val="000000"/>
                <w:sz w:val="18"/>
                <w:szCs w:val="18"/>
                <w:lang w:val="fi-FI"/>
              </w:rPr>
            </w:pPr>
            <w:r w:rsidRPr="00377F7F">
              <w:rPr>
                <w:color w:val="000000"/>
                <w:sz w:val="18"/>
                <w:szCs w:val="18"/>
                <w:lang w:bidi="lv-LV"/>
              </w:rPr>
              <w:t>Individuālie aizsardzības līdzekļi</w:t>
            </w:r>
          </w:p>
        </w:tc>
        <w:tc>
          <w:tcPr>
            <w:tcW w:w="3499" w:type="pct"/>
            <w:shd w:val="clear" w:color="auto" w:fill="F2F2F2" w:themeFill="background1" w:themeFillShade="F2"/>
          </w:tcPr>
          <w:p w14:paraId="6177960D" w14:textId="77777777" w:rsidR="00377F7F" w:rsidRPr="00377F7F" w:rsidRDefault="00377F7F" w:rsidP="00377F7F">
            <w:pPr>
              <w:rPr>
                <w:color w:val="000000"/>
                <w:sz w:val="18"/>
                <w:szCs w:val="18"/>
                <w:lang w:val="fi-FI"/>
              </w:rPr>
            </w:pPr>
            <w:r w:rsidRPr="00377F7F">
              <w:rPr>
                <w:color w:val="000000"/>
                <w:sz w:val="18"/>
                <w:szCs w:val="18"/>
                <w:lang w:bidi="lv-LV"/>
              </w:rPr>
              <w:t>Saspiestā gaisa elpošanas aparāts un aizsargtērps.</w:t>
            </w:r>
          </w:p>
        </w:tc>
      </w:tr>
      <w:tr w:rsidR="00377F7F" w:rsidRPr="00377F7F" w14:paraId="38936852" w14:textId="77777777" w:rsidTr="00377F7F">
        <w:trPr>
          <w:trHeight w:val="23"/>
        </w:trPr>
        <w:tc>
          <w:tcPr>
            <w:tcW w:w="1501" w:type="pct"/>
            <w:shd w:val="clear" w:color="auto" w:fill="FFFFFF"/>
          </w:tcPr>
          <w:p w14:paraId="5CDD62F0" w14:textId="77777777" w:rsidR="00377F7F" w:rsidRPr="00377F7F" w:rsidRDefault="00377F7F" w:rsidP="00377F7F"/>
        </w:tc>
        <w:tc>
          <w:tcPr>
            <w:tcW w:w="3499" w:type="pct"/>
            <w:shd w:val="clear" w:color="auto" w:fill="FFFFFF"/>
          </w:tcPr>
          <w:p w14:paraId="342989AC" w14:textId="77777777" w:rsidR="00377F7F" w:rsidRPr="00377F7F" w:rsidRDefault="00377F7F" w:rsidP="00377F7F"/>
        </w:tc>
      </w:tr>
      <w:tr w:rsidR="00377F7F" w:rsidRPr="00377F7F" w14:paraId="064AEDAC" w14:textId="77777777" w:rsidTr="00377F7F">
        <w:trPr>
          <w:trHeight w:val="23"/>
        </w:trPr>
        <w:tc>
          <w:tcPr>
            <w:tcW w:w="5000" w:type="pct"/>
            <w:gridSpan w:val="2"/>
            <w:shd w:val="clear" w:color="auto" w:fill="006600"/>
          </w:tcPr>
          <w:p w14:paraId="0A15EDA8" w14:textId="77777777" w:rsidR="00377F7F" w:rsidRPr="00377F7F" w:rsidRDefault="00377F7F" w:rsidP="00377F7F">
            <w:pPr>
              <w:rPr>
                <w:b/>
                <w:bCs/>
                <w:color w:val="FFFFFF"/>
                <w:sz w:val="26"/>
                <w:szCs w:val="26"/>
                <w:lang w:val="fi-FI"/>
              </w:rPr>
            </w:pPr>
            <w:r w:rsidRPr="00377F7F">
              <w:rPr>
                <w:b/>
                <w:color w:val="FFFFFF"/>
                <w:sz w:val="26"/>
                <w:szCs w:val="26"/>
                <w:lang w:bidi="lv-LV"/>
              </w:rPr>
              <w:t>6. IEDAĻA Pasākumi nejaušas noplūdes gadījumos</w:t>
            </w:r>
          </w:p>
        </w:tc>
      </w:tr>
      <w:tr w:rsidR="00377F7F" w:rsidRPr="00377F7F" w14:paraId="43701338" w14:textId="77777777" w:rsidTr="00377F7F">
        <w:trPr>
          <w:trHeight w:val="23"/>
        </w:trPr>
        <w:tc>
          <w:tcPr>
            <w:tcW w:w="5000" w:type="pct"/>
            <w:gridSpan w:val="2"/>
            <w:shd w:val="clear" w:color="auto" w:fill="FFFFFF"/>
          </w:tcPr>
          <w:p w14:paraId="038C9656" w14:textId="77777777" w:rsidR="00377F7F" w:rsidRPr="00377F7F" w:rsidRDefault="00377F7F" w:rsidP="00377F7F"/>
        </w:tc>
      </w:tr>
      <w:tr w:rsidR="00377F7F" w:rsidRPr="00377F7F" w14:paraId="77E86387" w14:textId="77777777" w:rsidTr="00377F7F">
        <w:trPr>
          <w:trHeight w:val="23"/>
        </w:trPr>
        <w:tc>
          <w:tcPr>
            <w:tcW w:w="5000" w:type="pct"/>
            <w:gridSpan w:val="2"/>
            <w:shd w:val="clear" w:color="auto" w:fill="FFFFFF"/>
          </w:tcPr>
          <w:p w14:paraId="3D9E2B1A" w14:textId="77777777" w:rsidR="00377F7F" w:rsidRPr="00377F7F" w:rsidRDefault="00377F7F" w:rsidP="00377F7F">
            <w:pPr>
              <w:rPr>
                <w:b/>
                <w:bCs/>
                <w:color w:val="000000"/>
                <w:sz w:val="24"/>
                <w:szCs w:val="24"/>
                <w:lang w:val="fi-FI"/>
              </w:rPr>
            </w:pPr>
            <w:r w:rsidRPr="00377F7F">
              <w:rPr>
                <w:b/>
                <w:color w:val="000000"/>
                <w:sz w:val="24"/>
                <w:szCs w:val="24"/>
                <w:lang w:bidi="lv-LV"/>
              </w:rPr>
              <w:t>6.1. Piesardzības pasākumi, individuālie aizsardzības līdzekļi un rīcība ārkārtas situācijā</w:t>
            </w:r>
          </w:p>
        </w:tc>
      </w:tr>
      <w:tr w:rsidR="00377F7F" w:rsidRPr="00377F7F" w14:paraId="40690938" w14:textId="77777777" w:rsidTr="004E0DF7">
        <w:trPr>
          <w:trHeight w:val="23"/>
        </w:trPr>
        <w:tc>
          <w:tcPr>
            <w:tcW w:w="1501" w:type="pct"/>
            <w:shd w:val="clear" w:color="auto" w:fill="E6F1E6"/>
          </w:tcPr>
          <w:p w14:paraId="293F1F24" w14:textId="77777777" w:rsidR="00377F7F" w:rsidRPr="00377F7F" w:rsidRDefault="00377F7F" w:rsidP="00377F7F">
            <w:pPr>
              <w:rPr>
                <w:color w:val="000000"/>
                <w:sz w:val="18"/>
                <w:szCs w:val="18"/>
                <w:lang w:val="fi-FI"/>
              </w:rPr>
            </w:pPr>
            <w:r w:rsidRPr="00377F7F">
              <w:rPr>
                <w:color w:val="000000"/>
                <w:sz w:val="18"/>
                <w:szCs w:val="18"/>
                <w:lang w:bidi="lv-LV"/>
              </w:rPr>
              <w:t>Vispārējie pasākumi</w:t>
            </w:r>
          </w:p>
        </w:tc>
        <w:tc>
          <w:tcPr>
            <w:tcW w:w="3499" w:type="pct"/>
            <w:shd w:val="clear" w:color="auto" w:fill="FFFFFF"/>
          </w:tcPr>
          <w:p w14:paraId="759A6D89" w14:textId="77777777" w:rsidR="00377F7F" w:rsidRPr="00377F7F" w:rsidRDefault="00377F7F" w:rsidP="00377F7F">
            <w:pPr>
              <w:rPr>
                <w:color w:val="000000"/>
                <w:sz w:val="18"/>
                <w:szCs w:val="18"/>
                <w:lang w:val="fi-FI"/>
              </w:rPr>
            </w:pPr>
            <w:r w:rsidRPr="00377F7F">
              <w:rPr>
                <w:color w:val="000000"/>
                <w:sz w:val="18"/>
                <w:szCs w:val="18"/>
                <w:lang w:bidi="lv-LV"/>
              </w:rPr>
              <w:t>Novērst nepiederošu personu iekļūšanu bīstamajā zonā. Apturēt noplūdi, ja to var izdarīt droši. Noplūdes vietā organizēt efektīvu ventilāciju.</w:t>
            </w:r>
          </w:p>
        </w:tc>
      </w:tr>
      <w:tr w:rsidR="00377F7F" w:rsidRPr="00377F7F" w14:paraId="5A45EBF7" w14:textId="77777777" w:rsidTr="009433E6">
        <w:trPr>
          <w:trHeight w:val="23"/>
        </w:trPr>
        <w:tc>
          <w:tcPr>
            <w:tcW w:w="1501" w:type="pct"/>
            <w:shd w:val="clear" w:color="auto" w:fill="E6F1E6"/>
          </w:tcPr>
          <w:p w14:paraId="18938B47" w14:textId="77777777" w:rsidR="00377F7F" w:rsidRPr="00377F7F" w:rsidRDefault="00377F7F" w:rsidP="00377F7F">
            <w:pPr>
              <w:rPr>
                <w:color w:val="000000"/>
                <w:sz w:val="18"/>
                <w:szCs w:val="18"/>
                <w:lang w:val="fi-FI"/>
              </w:rPr>
            </w:pPr>
            <w:r w:rsidRPr="00377F7F">
              <w:rPr>
                <w:color w:val="000000"/>
                <w:sz w:val="18"/>
                <w:szCs w:val="18"/>
                <w:lang w:bidi="lv-LV"/>
              </w:rPr>
              <w:t>Individuālie piesardzības pasākumi</w:t>
            </w:r>
          </w:p>
        </w:tc>
        <w:tc>
          <w:tcPr>
            <w:tcW w:w="3499" w:type="pct"/>
            <w:shd w:val="clear" w:color="auto" w:fill="F2F2F2" w:themeFill="background1" w:themeFillShade="F2"/>
          </w:tcPr>
          <w:p w14:paraId="6F52E5C7" w14:textId="77777777" w:rsidR="00377F7F" w:rsidRPr="00377F7F" w:rsidRDefault="00377F7F" w:rsidP="00377F7F">
            <w:pPr>
              <w:rPr>
                <w:color w:val="000000"/>
                <w:sz w:val="18"/>
                <w:szCs w:val="18"/>
                <w:lang w:val="fi-FI"/>
              </w:rPr>
            </w:pPr>
            <w:r w:rsidRPr="00377F7F">
              <w:rPr>
                <w:color w:val="000000"/>
                <w:sz w:val="18"/>
                <w:szCs w:val="18"/>
                <w:lang w:bidi="lv-LV"/>
              </w:rPr>
              <w:t>Nepieļaut produkta nonākšanu uz ādas vai acīs. Nepieļaut putekļu ieelpošanu. Izmantot piemērotus individuālās aizsardzības līdzekļus.</w:t>
            </w:r>
          </w:p>
        </w:tc>
      </w:tr>
      <w:tr w:rsidR="00377F7F" w:rsidRPr="00377F7F" w14:paraId="049F8F4E" w14:textId="77777777" w:rsidTr="004E0DF7">
        <w:trPr>
          <w:trHeight w:val="23"/>
        </w:trPr>
        <w:tc>
          <w:tcPr>
            <w:tcW w:w="1501" w:type="pct"/>
            <w:shd w:val="clear" w:color="auto" w:fill="E6F1E6"/>
          </w:tcPr>
          <w:p w14:paraId="477A597E" w14:textId="77777777" w:rsidR="00377F7F" w:rsidRPr="00377F7F" w:rsidRDefault="00377F7F" w:rsidP="00377F7F">
            <w:pPr>
              <w:rPr>
                <w:color w:val="000000"/>
                <w:sz w:val="18"/>
                <w:szCs w:val="18"/>
                <w:lang w:val="fi-FI"/>
              </w:rPr>
            </w:pPr>
            <w:r w:rsidRPr="00377F7F">
              <w:rPr>
                <w:color w:val="000000"/>
                <w:sz w:val="18"/>
                <w:szCs w:val="18"/>
                <w:lang w:bidi="lv-LV"/>
              </w:rPr>
              <w:t>Glābēji</w:t>
            </w:r>
          </w:p>
        </w:tc>
        <w:tc>
          <w:tcPr>
            <w:tcW w:w="3499" w:type="pct"/>
            <w:shd w:val="clear" w:color="auto" w:fill="FFFFFF"/>
          </w:tcPr>
          <w:p w14:paraId="3BC80CCB" w14:textId="77777777" w:rsidR="00377F7F" w:rsidRPr="00377F7F" w:rsidRDefault="00377F7F" w:rsidP="00377F7F">
            <w:pPr>
              <w:rPr>
                <w:color w:val="000000"/>
                <w:sz w:val="18"/>
                <w:szCs w:val="18"/>
                <w:lang w:val="fi-FI"/>
              </w:rPr>
            </w:pPr>
            <w:r w:rsidRPr="00377F7F">
              <w:rPr>
                <w:color w:val="000000"/>
                <w:sz w:val="18"/>
                <w:szCs w:val="18"/>
                <w:lang w:bidi="lv-LV"/>
              </w:rPr>
              <w:t>Izmantot aizsargcimdus/aizsargapģērbu/aizsargbrilles/sejassargu. Izmantot elpceļu aizsarglīdzekli.</w:t>
            </w:r>
          </w:p>
        </w:tc>
      </w:tr>
      <w:tr w:rsidR="00377F7F" w:rsidRPr="00377F7F" w14:paraId="33433C54" w14:textId="77777777" w:rsidTr="00377F7F">
        <w:trPr>
          <w:trHeight w:val="23"/>
        </w:trPr>
        <w:tc>
          <w:tcPr>
            <w:tcW w:w="5000" w:type="pct"/>
            <w:gridSpan w:val="2"/>
            <w:shd w:val="clear" w:color="auto" w:fill="FFFFFF"/>
          </w:tcPr>
          <w:p w14:paraId="784968B7" w14:textId="77777777" w:rsidR="00377F7F" w:rsidRPr="00377F7F" w:rsidRDefault="00377F7F" w:rsidP="00377F7F"/>
        </w:tc>
      </w:tr>
      <w:tr w:rsidR="00377F7F" w:rsidRPr="00377F7F" w14:paraId="5D202DFE" w14:textId="77777777" w:rsidTr="00377F7F">
        <w:trPr>
          <w:trHeight w:val="23"/>
        </w:trPr>
        <w:tc>
          <w:tcPr>
            <w:tcW w:w="5000" w:type="pct"/>
            <w:gridSpan w:val="2"/>
            <w:shd w:val="clear" w:color="auto" w:fill="FFFFFF"/>
          </w:tcPr>
          <w:p w14:paraId="356E2221" w14:textId="77777777" w:rsidR="00377F7F" w:rsidRPr="00377F7F" w:rsidRDefault="00377F7F" w:rsidP="00377F7F">
            <w:pPr>
              <w:rPr>
                <w:b/>
                <w:bCs/>
                <w:color w:val="000000"/>
                <w:sz w:val="24"/>
                <w:szCs w:val="24"/>
                <w:lang w:val="fi-FI"/>
              </w:rPr>
            </w:pPr>
            <w:r w:rsidRPr="00377F7F">
              <w:rPr>
                <w:b/>
                <w:color w:val="000000"/>
                <w:sz w:val="24"/>
                <w:szCs w:val="24"/>
                <w:lang w:bidi="lv-LV"/>
              </w:rPr>
              <w:t>6.2. Vides drošības pasākumi</w:t>
            </w:r>
          </w:p>
        </w:tc>
      </w:tr>
      <w:tr w:rsidR="00377F7F" w:rsidRPr="00377F7F" w14:paraId="4A95BED8" w14:textId="77777777" w:rsidTr="009433E6">
        <w:trPr>
          <w:trHeight w:val="23"/>
        </w:trPr>
        <w:tc>
          <w:tcPr>
            <w:tcW w:w="1501" w:type="pct"/>
            <w:shd w:val="clear" w:color="auto" w:fill="E6F1E6"/>
          </w:tcPr>
          <w:p w14:paraId="36915998" w14:textId="77777777" w:rsidR="00377F7F" w:rsidRPr="00377F7F" w:rsidRDefault="00377F7F" w:rsidP="00377F7F">
            <w:pPr>
              <w:rPr>
                <w:color w:val="000000"/>
                <w:sz w:val="18"/>
                <w:szCs w:val="18"/>
                <w:lang w:val="fi-FI"/>
              </w:rPr>
            </w:pPr>
            <w:r w:rsidRPr="00377F7F">
              <w:rPr>
                <w:color w:val="000000"/>
                <w:sz w:val="18"/>
                <w:szCs w:val="18"/>
                <w:lang w:bidi="lv-LV"/>
              </w:rPr>
              <w:t>Uz vidi vērstie piesardzības pasākumi</w:t>
            </w:r>
          </w:p>
        </w:tc>
        <w:tc>
          <w:tcPr>
            <w:tcW w:w="3499" w:type="pct"/>
            <w:shd w:val="clear" w:color="auto" w:fill="F2F2F2" w:themeFill="background1" w:themeFillShade="F2"/>
          </w:tcPr>
          <w:p w14:paraId="0126DA6A" w14:textId="77777777" w:rsidR="00377F7F" w:rsidRPr="00377F7F" w:rsidRDefault="00377F7F" w:rsidP="00377F7F">
            <w:pPr>
              <w:rPr>
                <w:color w:val="000000"/>
                <w:sz w:val="18"/>
                <w:szCs w:val="18"/>
                <w:lang w:val="fi-FI"/>
              </w:rPr>
            </w:pPr>
            <w:r w:rsidRPr="00377F7F">
              <w:rPr>
                <w:color w:val="000000"/>
                <w:sz w:val="18"/>
                <w:szCs w:val="18"/>
                <w:lang w:bidi="lv-LV"/>
              </w:rPr>
              <w:t>Nedrīkst ievadīt kanalizācijā, augsnē vai ūdenī.</w:t>
            </w:r>
          </w:p>
        </w:tc>
      </w:tr>
    </w:tbl>
    <w:p w14:paraId="71EDB25E" w14:textId="0E110319" w:rsidR="00377F7F" w:rsidRDefault="00377F7F" w:rsidP="00377F7F"/>
    <w:p w14:paraId="3DB08BE2" w14:textId="77777777" w:rsidR="00377F7F" w:rsidRDefault="00377F7F">
      <w:pPr>
        <w:widowControl/>
        <w:autoSpaceDE/>
        <w:autoSpaceDN/>
        <w:adjustRightInd/>
        <w:spacing w:after="160" w:line="278" w:lineRule="auto"/>
      </w:pPr>
      <w:r>
        <w:rPr>
          <w:lang w:bidi="lv-LV"/>
        </w:rPr>
        <w:br w:type="page"/>
      </w:r>
    </w:p>
    <w:p w14:paraId="3AA95AE6" w14:textId="77777777" w:rsidR="00377F7F" w:rsidRDefault="00377F7F" w:rsidP="00377F7F"/>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636496FF" w14:textId="77777777" w:rsidTr="00377F7F">
        <w:trPr>
          <w:trHeight w:val="23"/>
        </w:trPr>
        <w:tc>
          <w:tcPr>
            <w:tcW w:w="5000" w:type="pct"/>
            <w:gridSpan w:val="2"/>
            <w:tcBorders>
              <w:top w:val="nil"/>
              <w:left w:val="nil"/>
              <w:bottom w:val="nil"/>
              <w:right w:val="nil"/>
            </w:tcBorders>
            <w:shd w:val="clear" w:color="auto" w:fill="FFFFFF"/>
          </w:tcPr>
          <w:p w14:paraId="0D89328A" w14:textId="77777777" w:rsidR="00377F7F" w:rsidRPr="00377F7F" w:rsidRDefault="00377F7F" w:rsidP="00377F7F">
            <w:pPr>
              <w:rPr>
                <w:b/>
                <w:bCs/>
                <w:color w:val="000000"/>
                <w:sz w:val="24"/>
                <w:szCs w:val="24"/>
                <w:lang w:val="fi-FI"/>
              </w:rPr>
            </w:pPr>
            <w:r w:rsidRPr="00377F7F">
              <w:rPr>
                <w:b/>
                <w:color w:val="000000"/>
                <w:sz w:val="24"/>
                <w:szCs w:val="24"/>
                <w:lang w:bidi="lv-LV"/>
              </w:rPr>
              <w:t>6.3. Lokalizācijas (ierobežošanas) un savākšanas paņēmieni un materiāli</w:t>
            </w:r>
          </w:p>
        </w:tc>
      </w:tr>
      <w:tr w:rsidR="00377F7F" w:rsidRPr="00377F7F" w14:paraId="2B197478" w14:textId="77777777" w:rsidTr="004E0DF7">
        <w:trPr>
          <w:trHeight w:val="23"/>
        </w:trPr>
        <w:tc>
          <w:tcPr>
            <w:tcW w:w="1501" w:type="pct"/>
            <w:tcBorders>
              <w:top w:val="nil"/>
              <w:left w:val="nil"/>
              <w:bottom w:val="nil"/>
              <w:right w:val="nil"/>
            </w:tcBorders>
            <w:shd w:val="clear" w:color="auto" w:fill="E6F1E6"/>
          </w:tcPr>
          <w:p w14:paraId="25019DB0" w14:textId="77777777" w:rsidR="00377F7F" w:rsidRPr="00377F7F" w:rsidRDefault="00377F7F" w:rsidP="00377F7F">
            <w:pPr>
              <w:rPr>
                <w:color w:val="000000"/>
                <w:sz w:val="18"/>
                <w:szCs w:val="18"/>
                <w:lang w:val="fi-FI"/>
              </w:rPr>
            </w:pPr>
            <w:r w:rsidRPr="00377F7F">
              <w:rPr>
                <w:color w:val="000000"/>
                <w:sz w:val="18"/>
                <w:szCs w:val="18"/>
                <w:lang w:bidi="lv-LV"/>
              </w:rPr>
              <w:t>Tīrīšana</w:t>
            </w:r>
          </w:p>
        </w:tc>
        <w:tc>
          <w:tcPr>
            <w:tcW w:w="3499" w:type="pct"/>
            <w:tcBorders>
              <w:top w:val="nil"/>
              <w:left w:val="nil"/>
              <w:bottom w:val="nil"/>
              <w:right w:val="nil"/>
            </w:tcBorders>
            <w:shd w:val="clear" w:color="auto" w:fill="FFFFFF"/>
          </w:tcPr>
          <w:p w14:paraId="4A0B35BD" w14:textId="77777777" w:rsidR="00377F7F" w:rsidRPr="00377F7F" w:rsidRDefault="00377F7F" w:rsidP="00377F7F">
            <w:pPr>
              <w:rPr>
                <w:color w:val="000000"/>
                <w:sz w:val="18"/>
                <w:szCs w:val="18"/>
                <w:lang w:val="fi-FI"/>
              </w:rPr>
            </w:pPr>
            <w:r w:rsidRPr="00377F7F">
              <w:rPr>
                <w:color w:val="000000"/>
                <w:sz w:val="18"/>
                <w:szCs w:val="18"/>
                <w:lang w:bidi="lv-LV"/>
              </w:rPr>
              <w:t>Savākt produktu, piemēram, ar lāpstu traukā izmantošanai vai iznīcināšanai.</w:t>
            </w:r>
          </w:p>
        </w:tc>
      </w:tr>
      <w:tr w:rsidR="00377F7F" w:rsidRPr="00377F7F" w14:paraId="34B77E35" w14:textId="77777777" w:rsidTr="00377F7F">
        <w:trPr>
          <w:trHeight w:val="23"/>
        </w:trPr>
        <w:tc>
          <w:tcPr>
            <w:tcW w:w="5000" w:type="pct"/>
            <w:gridSpan w:val="2"/>
            <w:tcBorders>
              <w:top w:val="nil"/>
              <w:left w:val="nil"/>
              <w:bottom w:val="nil"/>
              <w:right w:val="nil"/>
            </w:tcBorders>
            <w:shd w:val="clear" w:color="auto" w:fill="FFFFFF"/>
          </w:tcPr>
          <w:p w14:paraId="0A95ED26" w14:textId="77777777" w:rsidR="00377F7F" w:rsidRPr="00377F7F" w:rsidRDefault="00377F7F" w:rsidP="00377F7F"/>
        </w:tc>
      </w:tr>
      <w:tr w:rsidR="00377F7F" w:rsidRPr="00377F7F" w14:paraId="63937183" w14:textId="77777777" w:rsidTr="00377F7F">
        <w:trPr>
          <w:trHeight w:val="23"/>
        </w:trPr>
        <w:tc>
          <w:tcPr>
            <w:tcW w:w="5000" w:type="pct"/>
            <w:gridSpan w:val="2"/>
            <w:tcBorders>
              <w:top w:val="nil"/>
              <w:left w:val="nil"/>
              <w:bottom w:val="nil"/>
              <w:right w:val="nil"/>
            </w:tcBorders>
            <w:shd w:val="clear" w:color="auto" w:fill="FFFFFF"/>
          </w:tcPr>
          <w:p w14:paraId="7E7181F4" w14:textId="77777777" w:rsidR="00377F7F" w:rsidRPr="00377F7F" w:rsidRDefault="00377F7F" w:rsidP="00377F7F">
            <w:pPr>
              <w:rPr>
                <w:b/>
                <w:bCs/>
                <w:color w:val="000000"/>
                <w:sz w:val="24"/>
                <w:szCs w:val="24"/>
                <w:lang w:val="fi-FI"/>
              </w:rPr>
            </w:pPr>
            <w:r w:rsidRPr="00377F7F">
              <w:rPr>
                <w:b/>
                <w:color w:val="000000"/>
                <w:sz w:val="24"/>
                <w:szCs w:val="24"/>
                <w:lang w:bidi="lv-LV"/>
              </w:rPr>
              <w:t>6.4. Norādes uz citiem punktiem</w:t>
            </w:r>
          </w:p>
        </w:tc>
      </w:tr>
      <w:tr w:rsidR="00377F7F" w:rsidRPr="00377F7F" w14:paraId="40827AC1" w14:textId="77777777" w:rsidTr="009433E6">
        <w:trPr>
          <w:trHeight w:val="23"/>
        </w:trPr>
        <w:tc>
          <w:tcPr>
            <w:tcW w:w="1501" w:type="pct"/>
            <w:tcBorders>
              <w:top w:val="nil"/>
              <w:left w:val="nil"/>
              <w:bottom w:val="nil"/>
              <w:right w:val="nil"/>
            </w:tcBorders>
            <w:shd w:val="clear" w:color="auto" w:fill="E6F1E6"/>
          </w:tcPr>
          <w:p w14:paraId="2A76A2CE" w14:textId="77777777" w:rsidR="00377F7F" w:rsidRPr="00377F7F" w:rsidRDefault="00377F7F" w:rsidP="00377F7F">
            <w:pPr>
              <w:rPr>
                <w:color w:val="000000"/>
                <w:sz w:val="18"/>
                <w:szCs w:val="18"/>
                <w:lang w:val="fi-FI"/>
              </w:rPr>
            </w:pPr>
            <w:r w:rsidRPr="00377F7F">
              <w:rPr>
                <w:color w:val="000000"/>
                <w:sz w:val="18"/>
                <w:szCs w:val="18"/>
                <w:lang w:bidi="lv-LV"/>
              </w:rPr>
              <w:t>Citi norādījumi</w:t>
            </w:r>
          </w:p>
        </w:tc>
        <w:tc>
          <w:tcPr>
            <w:tcW w:w="3499" w:type="pct"/>
            <w:tcBorders>
              <w:top w:val="nil"/>
              <w:left w:val="nil"/>
              <w:bottom w:val="nil"/>
              <w:right w:val="nil"/>
            </w:tcBorders>
            <w:shd w:val="clear" w:color="auto" w:fill="F2F2F2" w:themeFill="background1" w:themeFillShade="F2"/>
          </w:tcPr>
          <w:p w14:paraId="464DD76E" w14:textId="77777777" w:rsidR="009433E6" w:rsidRDefault="00377F7F" w:rsidP="00377F7F">
            <w:pPr>
              <w:rPr>
                <w:color w:val="000000"/>
                <w:sz w:val="18"/>
                <w:szCs w:val="18"/>
                <w:lang w:val="fi-FI"/>
              </w:rPr>
            </w:pPr>
            <w:r w:rsidRPr="00377F7F">
              <w:rPr>
                <w:color w:val="000000"/>
                <w:sz w:val="18"/>
                <w:szCs w:val="18"/>
                <w:lang w:bidi="lv-LV"/>
              </w:rPr>
              <w:t xml:space="preserve">Norādījumi par drošu apiešanos, sk. 7. iedaļu. </w:t>
            </w:r>
          </w:p>
          <w:p w14:paraId="651BE531" w14:textId="77777777" w:rsidR="009433E6" w:rsidRDefault="00377F7F" w:rsidP="00377F7F">
            <w:pPr>
              <w:rPr>
                <w:color w:val="000000"/>
                <w:sz w:val="18"/>
                <w:szCs w:val="18"/>
                <w:lang w:val="fi-FI"/>
              </w:rPr>
            </w:pPr>
            <w:r w:rsidRPr="00377F7F">
              <w:rPr>
                <w:color w:val="000000"/>
                <w:sz w:val="18"/>
                <w:szCs w:val="18"/>
                <w:lang w:bidi="lv-LV"/>
              </w:rPr>
              <w:t xml:space="preserve">Norādījumi par aizsardzības līdzekļiem, sk. 8. iedaļu. </w:t>
            </w:r>
          </w:p>
          <w:p w14:paraId="2450881D" w14:textId="334E7CF0" w:rsidR="00377F7F" w:rsidRPr="00377F7F" w:rsidRDefault="00377F7F" w:rsidP="00377F7F">
            <w:pPr>
              <w:rPr>
                <w:color w:val="000000"/>
                <w:sz w:val="18"/>
                <w:szCs w:val="18"/>
                <w:lang w:val="fi-FI"/>
              </w:rPr>
            </w:pPr>
            <w:r w:rsidRPr="00377F7F">
              <w:rPr>
                <w:color w:val="000000"/>
                <w:sz w:val="18"/>
                <w:szCs w:val="18"/>
                <w:lang w:bidi="lv-LV"/>
              </w:rPr>
              <w:t>Norādījumi par atkritumu apsaimniekošanu, sk. 13. iedaļu.</w:t>
            </w:r>
          </w:p>
        </w:tc>
      </w:tr>
      <w:tr w:rsidR="00377F7F" w:rsidRPr="00377F7F" w14:paraId="6EA909E8" w14:textId="77777777" w:rsidTr="00377F7F">
        <w:trPr>
          <w:trHeight w:val="23"/>
        </w:trPr>
        <w:tc>
          <w:tcPr>
            <w:tcW w:w="1501" w:type="pct"/>
            <w:tcBorders>
              <w:top w:val="nil"/>
              <w:left w:val="nil"/>
              <w:bottom w:val="single" w:sz="6" w:space="0" w:color="auto"/>
              <w:right w:val="nil"/>
            </w:tcBorders>
            <w:shd w:val="clear" w:color="auto" w:fill="FFFFFF"/>
          </w:tcPr>
          <w:p w14:paraId="68AC1D1F" w14:textId="77777777" w:rsidR="00377F7F" w:rsidRPr="00377F7F" w:rsidRDefault="00377F7F" w:rsidP="00377F7F"/>
        </w:tc>
        <w:tc>
          <w:tcPr>
            <w:tcW w:w="3499" w:type="pct"/>
            <w:tcBorders>
              <w:top w:val="nil"/>
              <w:left w:val="nil"/>
              <w:bottom w:val="single" w:sz="6" w:space="0" w:color="auto"/>
              <w:right w:val="nil"/>
            </w:tcBorders>
            <w:shd w:val="clear" w:color="auto" w:fill="FFFFFF"/>
          </w:tcPr>
          <w:p w14:paraId="2DE61464" w14:textId="77777777" w:rsidR="00377F7F" w:rsidRPr="00377F7F" w:rsidRDefault="00377F7F" w:rsidP="00377F7F"/>
        </w:tc>
      </w:tr>
      <w:tr w:rsidR="00377F7F" w:rsidRPr="00377F7F" w14:paraId="7451156F" w14:textId="77777777" w:rsidTr="00377F7F">
        <w:trPr>
          <w:trHeight w:val="23"/>
        </w:trPr>
        <w:tc>
          <w:tcPr>
            <w:tcW w:w="5000" w:type="pct"/>
            <w:gridSpan w:val="2"/>
            <w:tcBorders>
              <w:top w:val="single" w:sz="6" w:space="0" w:color="auto"/>
              <w:left w:val="nil"/>
              <w:bottom w:val="single" w:sz="6" w:space="0" w:color="auto"/>
              <w:right w:val="nil"/>
            </w:tcBorders>
            <w:shd w:val="clear" w:color="auto" w:fill="006600"/>
          </w:tcPr>
          <w:p w14:paraId="65EDF15B" w14:textId="77777777" w:rsidR="00377F7F" w:rsidRPr="00377F7F" w:rsidRDefault="00377F7F" w:rsidP="00377F7F">
            <w:pPr>
              <w:rPr>
                <w:b/>
                <w:bCs/>
                <w:color w:val="FFFFFF"/>
                <w:sz w:val="26"/>
                <w:szCs w:val="26"/>
                <w:lang w:val="fi-FI"/>
              </w:rPr>
            </w:pPr>
            <w:r w:rsidRPr="00377F7F">
              <w:rPr>
                <w:b/>
                <w:color w:val="FFFFFF"/>
                <w:sz w:val="26"/>
                <w:szCs w:val="26"/>
                <w:lang w:bidi="lv-LV"/>
              </w:rPr>
              <w:t>7. IEDAĻA Lietošana un glabāšana</w:t>
            </w:r>
          </w:p>
        </w:tc>
      </w:tr>
      <w:tr w:rsidR="00377F7F" w:rsidRPr="00377F7F" w14:paraId="34B9D39F" w14:textId="77777777" w:rsidTr="00377F7F">
        <w:trPr>
          <w:trHeight w:val="23"/>
        </w:trPr>
        <w:tc>
          <w:tcPr>
            <w:tcW w:w="5000" w:type="pct"/>
            <w:gridSpan w:val="2"/>
            <w:tcBorders>
              <w:top w:val="single" w:sz="6" w:space="0" w:color="auto"/>
              <w:left w:val="nil"/>
              <w:bottom w:val="nil"/>
              <w:right w:val="nil"/>
            </w:tcBorders>
            <w:shd w:val="clear" w:color="auto" w:fill="FFFFFF"/>
          </w:tcPr>
          <w:p w14:paraId="65B03A4F" w14:textId="77777777" w:rsidR="00377F7F" w:rsidRPr="00377F7F" w:rsidRDefault="00377F7F" w:rsidP="00377F7F"/>
        </w:tc>
      </w:tr>
      <w:tr w:rsidR="00377F7F" w:rsidRPr="00377F7F" w14:paraId="6DFA7C4B" w14:textId="77777777" w:rsidTr="00377F7F">
        <w:trPr>
          <w:trHeight w:val="23"/>
        </w:trPr>
        <w:tc>
          <w:tcPr>
            <w:tcW w:w="5000" w:type="pct"/>
            <w:gridSpan w:val="2"/>
            <w:tcBorders>
              <w:top w:val="nil"/>
              <w:left w:val="nil"/>
              <w:bottom w:val="nil"/>
              <w:right w:val="nil"/>
            </w:tcBorders>
            <w:shd w:val="clear" w:color="auto" w:fill="FFFFFF"/>
          </w:tcPr>
          <w:p w14:paraId="57F85C51" w14:textId="77777777" w:rsidR="00377F7F" w:rsidRPr="00377F7F" w:rsidRDefault="00377F7F" w:rsidP="00377F7F">
            <w:pPr>
              <w:rPr>
                <w:b/>
                <w:bCs/>
                <w:color w:val="000000"/>
                <w:sz w:val="24"/>
                <w:szCs w:val="24"/>
                <w:lang w:val="fi-FI"/>
              </w:rPr>
            </w:pPr>
            <w:r w:rsidRPr="00377F7F">
              <w:rPr>
                <w:b/>
                <w:color w:val="000000"/>
                <w:sz w:val="24"/>
                <w:szCs w:val="24"/>
                <w:lang w:bidi="lv-LV"/>
              </w:rPr>
              <w:t>7.1. Drošas apiešanās priekšnoteikumi</w:t>
            </w:r>
          </w:p>
        </w:tc>
      </w:tr>
      <w:tr w:rsidR="00377F7F" w:rsidRPr="00377F7F" w14:paraId="5711FD6E" w14:textId="77777777" w:rsidTr="004E0DF7">
        <w:trPr>
          <w:trHeight w:val="23"/>
        </w:trPr>
        <w:tc>
          <w:tcPr>
            <w:tcW w:w="1501" w:type="pct"/>
            <w:tcBorders>
              <w:top w:val="nil"/>
              <w:left w:val="nil"/>
              <w:bottom w:val="nil"/>
              <w:right w:val="nil"/>
            </w:tcBorders>
            <w:shd w:val="clear" w:color="auto" w:fill="E6F1E6"/>
          </w:tcPr>
          <w:p w14:paraId="3D7F4687" w14:textId="77777777" w:rsidR="00377F7F" w:rsidRPr="00377F7F" w:rsidRDefault="00377F7F" w:rsidP="00377F7F">
            <w:pPr>
              <w:rPr>
                <w:color w:val="000000"/>
                <w:sz w:val="18"/>
                <w:szCs w:val="18"/>
                <w:lang w:val="fi-FI"/>
              </w:rPr>
            </w:pPr>
            <w:r w:rsidRPr="00377F7F">
              <w:rPr>
                <w:color w:val="000000"/>
                <w:sz w:val="18"/>
                <w:szCs w:val="18"/>
                <w:lang w:bidi="lv-LV"/>
              </w:rPr>
              <w:t>Apiešanās</w:t>
            </w:r>
          </w:p>
        </w:tc>
        <w:tc>
          <w:tcPr>
            <w:tcW w:w="3499" w:type="pct"/>
            <w:tcBorders>
              <w:top w:val="nil"/>
              <w:left w:val="nil"/>
              <w:bottom w:val="nil"/>
              <w:right w:val="nil"/>
            </w:tcBorders>
            <w:shd w:val="clear" w:color="auto" w:fill="FFFFFF"/>
          </w:tcPr>
          <w:p w14:paraId="56C1777E" w14:textId="77777777" w:rsidR="00377F7F" w:rsidRPr="00377F7F" w:rsidRDefault="00377F7F" w:rsidP="00377F7F">
            <w:pPr>
              <w:rPr>
                <w:color w:val="000000"/>
                <w:sz w:val="18"/>
                <w:szCs w:val="18"/>
                <w:lang w:val="fi-FI"/>
              </w:rPr>
            </w:pPr>
            <w:r w:rsidRPr="00377F7F">
              <w:rPr>
                <w:color w:val="000000"/>
                <w:sz w:val="18"/>
                <w:szCs w:val="18"/>
                <w:lang w:bidi="lv-LV"/>
              </w:rPr>
              <w:t>Nepieļaut produkta nonākšanu uz ādas vai acīs. Apejoties ar vielu, izmantot piemērotus aizsardzības līdzekļus (sk. 8. punktu).</w:t>
            </w:r>
          </w:p>
        </w:tc>
      </w:tr>
      <w:tr w:rsidR="00377F7F" w:rsidRPr="00377F7F" w14:paraId="5DB9371E" w14:textId="77777777" w:rsidTr="00377F7F">
        <w:trPr>
          <w:trHeight w:val="23"/>
        </w:trPr>
        <w:tc>
          <w:tcPr>
            <w:tcW w:w="1501" w:type="pct"/>
            <w:tcBorders>
              <w:top w:val="nil"/>
              <w:left w:val="nil"/>
              <w:bottom w:val="nil"/>
              <w:right w:val="nil"/>
            </w:tcBorders>
            <w:shd w:val="clear" w:color="auto" w:fill="FFFFFF"/>
          </w:tcPr>
          <w:p w14:paraId="68344AF0" w14:textId="77777777" w:rsidR="00377F7F" w:rsidRPr="00377F7F" w:rsidRDefault="00377F7F" w:rsidP="00377F7F"/>
        </w:tc>
        <w:tc>
          <w:tcPr>
            <w:tcW w:w="3499" w:type="pct"/>
            <w:tcBorders>
              <w:top w:val="nil"/>
              <w:left w:val="nil"/>
              <w:bottom w:val="nil"/>
              <w:right w:val="nil"/>
            </w:tcBorders>
            <w:shd w:val="clear" w:color="auto" w:fill="FFFFFF"/>
          </w:tcPr>
          <w:p w14:paraId="392BBB32" w14:textId="77777777" w:rsidR="00377F7F" w:rsidRPr="00377F7F" w:rsidRDefault="00377F7F" w:rsidP="00377F7F"/>
        </w:tc>
      </w:tr>
      <w:tr w:rsidR="00377F7F" w:rsidRPr="00377F7F" w14:paraId="40E4FBA2" w14:textId="77777777" w:rsidTr="00377F7F">
        <w:trPr>
          <w:trHeight w:val="23"/>
        </w:trPr>
        <w:tc>
          <w:tcPr>
            <w:tcW w:w="1501" w:type="pct"/>
            <w:tcBorders>
              <w:top w:val="nil"/>
              <w:left w:val="nil"/>
              <w:bottom w:val="nil"/>
              <w:right w:val="nil"/>
            </w:tcBorders>
            <w:shd w:val="clear" w:color="auto" w:fill="FFFFFF"/>
          </w:tcPr>
          <w:p w14:paraId="25845E74" w14:textId="77777777" w:rsidR="00377F7F" w:rsidRPr="00377F7F" w:rsidRDefault="00377F7F" w:rsidP="00377F7F">
            <w:pPr>
              <w:rPr>
                <w:b/>
                <w:bCs/>
                <w:color w:val="000000"/>
                <w:sz w:val="24"/>
                <w:szCs w:val="24"/>
                <w:lang w:val="fi-FI"/>
              </w:rPr>
            </w:pPr>
            <w:r w:rsidRPr="00377F7F">
              <w:rPr>
                <w:b/>
                <w:color w:val="000000"/>
                <w:sz w:val="24"/>
                <w:szCs w:val="24"/>
                <w:lang w:bidi="lv-LV"/>
              </w:rPr>
              <w:t>Aizsargpasākumi</w:t>
            </w:r>
          </w:p>
        </w:tc>
        <w:tc>
          <w:tcPr>
            <w:tcW w:w="3499" w:type="pct"/>
            <w:tcBorders>
              <w:top w:val="nil"/>
              <w:left w:val="nil"/>
              <w:bottom w:val="nil"/>
              <w:right w:val="nil"/>
            </w:tcBorders>
            <w:shd w:val="clear" w:color="auto" w:fill="FFFFFF"/>
          </w:tcPr>
          <w:p w14:paraId="622858D6" w14:textId="77777777" w:rsidR="00377F7F" w:rsidRPr="00377F7F" w:rsidRDefault="00377F7F" w:rsidP="00377F7F"/>
        </w:tc>
      </w:tr>
      <w:tr w:rsidR="00377F7F" w:rsidRPr="00377F7F" w14:paraId="1EF1A69A" w14:textId="77777777" w:rsidTr="009433E6">
        <w:trPr>
          <w:trHeight w:val="23"/>
        </w:trPr>
        <w:tc>
          <w:tcPr>
            <w:tcW w:w="1501" w:type="pct"/>
            <w:tcBorders>
              <w:top w:val="nil"/>
              <w:left w:val="nil"/>
              <w:bottom w:val="nil"/>
              <w:right w:val="nil"/>
            </w:tcBorders>
            <w:shd w:val="clear" w:color="auto" w:fill="E6F1E6"/>
          </w:tcPr>
          <w:p w14:paraId="2B96534A" w14:textId="77777777" w:rsidR="00377F7F" w:rsidRPr="00377F7F" w:rsidRDefault="00377F7F" w:rsidP="00377F7F">
            <w:pPr>
              <w:rPr>
                <w:color w:val="000000"/>
                <w:sz w:val="18"/>
                <w:szCs w:val="18"/>
                <w:lang w:val="fi-FI"/>
              </w:rPr>
            </w:pPr>
            <w:r w:rsidRPr="00377F7F">
              <w:rPr>
                <w:color w:val="000000"/>
                <w:sz w:val="18"/>
                <w:szCs w:val="18"/>
                <w:lang w:bidi="lv-LV"/>
              </w:rPr>
              <w:t>Ugunsdzēsības pasākumi</w:t>
            </w:r>
          </w:p>
        </w:tc>
        <w:tc>
          <w:tcPr>
            <w:tcW w:w="3499" w:type="pct"/>
            <w:tcBorders>
              <w:top w:val="nil"/>
              <w:left w:val="nil"/>
              <w:bottom w:val="nil"/>
              <w:right w:val="nil"/>
            </w:tcBorders>
            <w:shd w:val="clear" w:color="auto" w:fill="F2F2F2" w:themeFill="background1" w:themeFillShade="F2"/>
          </w:tcPr>
          <w:p w14:paraId="410604C4" w14:textId="77777777" w:rsidR="00377F7F" w:rsidRPr="00377F7F" w:rsidRDefault="00377F7F" w:rsidP="00377F7F">
            <w:pPr>
              <w:rPr>
                <w:color w:val="000000"/>
                <w:sz w:val="18"/>
                <w:szCs w:val="18"/>
                <w:lang w:val="fi-FI"/>
              </w:rPr>
            </w:pPr>
            <w:r w:rsidRPr="00377F7F">
              <w:rPr>
                <w:color w:val="000000"/>
                <w:sz w:val="18"/>
                <w:szCs w:val="18"/>
                <w:lang w:bidi="lv-LV"/>
              </w:rPr>
              <w:t>Putekļi lielā koncentrācijā ar gaisu var veidot sprādzienbīstamu maisījumu. Turēt atstatus no aizdegšanās avotiem.</w:t>
            </w:r>
          </w:p>
        </w:tc>
      </w:tr>
      <w:tr w:rsidR="00377F7F" w:rsidRPr="00377F7F" w14:paraId="48844360" w14:textId="77777777" w:rsidTr="004E0DF7">
        <w:trPr>
          <w:trHeight w:val="23"/>
        </w:trPr>
        <w:tc>
          <w:tcPr>
            <w:tcW w:w="1501" w:type="pct"/>
            <w:tcBorders>
              <w:top w:val="nil"/>
              <w:left w:val="nil"/>
              <w:bottom w:val="nil"/>
              <w:right w:val="nil"/>
            </w:tcBorders>
            <w:shd w:val="clear" w:color="auto" w:fill="E6F1E6"/>
          </w:tcPr>
          <w:p w14:paraId="37911BCA" w14:textId="77777777" w:rsidR="00377F7F" w:rsidRPr="00377F7F" w:rsidRDefault="00377F7F" w:rsidP="00377F7F">
            <w:pPr>
              <w:rPr>
                <w:color w:val="000000"/>
                <w:sz w:val="18"/>
                <w:szCs w:val="18"/>
                <w:lang w:val="fi-FI"/>
              </w:rPr>
            </w:pPr>
            <w:r w:rsidRPr="00377F7F">
              <w:rPr>
                <w:color w:val="000000"/>
                <w:sz w:val="18"/>
                <w:szCs w:val="18"/>
                <w:lang w:bidi="lv-LV"/>
              </w:rPr>
              <w:t>Pasākumi aerosola un putekļu veidošanās novēršanai.</w:t>
            </w:r>
          </w:p>
        </w:tc>
        <w:tc>
          <w:tcPr>
            <w:tcW w:w="3499" w:type="pct"/>
            <w:tcBorders>
              <w:top w:val="nil"/>
              <w:left w:val="nil"/>
              <w:bottom w:val="nil"/>
              <w:right w:val="nil"/>
            </w:tcBorders>
            <w:shd w:val="clear" w:color="auto" w:fill="FFFFFF"/>
          </w:tcPr>
          <w:p w14:paraId="54E3F6EA" w14:textId="77777777" w:rsidR="00377F7F" w:rsidRPr="00377F7F" w:rsidRDefault="00377F7F" w:rsidP="00377F7F">
            <w:pPr>
              <w:rPr>
                <w:color w:val="000000"/>
                <w:sz w:val="18"/>
                <w:szCs w:val="18"/>
                <w:lang w:val="fi-FI"/>
              </w:rPr>
            </w:pPr>
            <w:r w:rsidRPr="00377F7F">
              <w:rPr>
                <w:color w:val="000000"/>
                <w:sz w:val="18"/>
                <w:szCs w:val="18"/>
                <w:lang w:bidi="lv-LV"/>
              </w:rPr>
              <w:t>Novērsts putekļu veidošanos.</w:t>
            </w:r>
          </w:p>
        </w:tc>
      </w:tr>
      <w:tr w:rsidR="00377F7F" w:rsidRPr="00377F7F" w14:paraId="5FC45109" w14:textId="77777777" w:rsidTr="009433E6">
        <w:trPr>
          <w:trHeight w:val="23"/>
        </w:trPr>
        <w:tc>
          <w:tcPr>
            <w:tcW w:w="1501" w:type="pct"/>
            <w:tcBorders>
              <w:top w:val="nil"/>
              <w:left w:val="nil"/>
              <w:bottom w:val="nil"/>
              <w:right w:val="nil"/>
            </w:tcBorders>
            <w:shd w:val="clear" w:color="auto" w:fill="E6F1E6"/>
          </w:tcPr>
          <w:p w14:paraId="1519A7F3" w14:textId="77777777" w:rsidR="00377F7F" w:rsidRPr="00377F7F" w:rsidRDefault="00377F7F" w:rsidP="00377F7F">
            <w:pPr>
              <w:rPr>
                <w:color w:val="000000"/>
                <w:sz w:val="18"/>
                <w:szCs w:val="18"/>
                <w:lang w:val="fi-FI"/>
              </w:rPr>
            </w:pPr>
            <w:r w:rsidRPr="00377F7F">
              <w:rPr>
                <w:color w:val="000000"/>
                <w:sz w:val="18"/>
                <w:szCs w:val="18"/>
                <w:lang w:bidi="lv-LV"/>
              </w:rPr>
              <w:t>Norādījumi par vispārīgo darba higiēnu</w:t>
            </w:r>
          </w:p>
        </w:tc>
        <w:tc>
          <w:tcPr>
            <w:tcW w:w="3499" w:type="pct"/>
            <w:tcBorders>
              <w:top w:val="nil"/>
              <w:left w:val="nil"/>
              <w:bottom w:val="nil"/>
              <w:right w:val="nil"/>
            </w:tcBorders>
            <w:shd w:val="clear" w:color="auto" w:fill="F2F2F2" w:themeFill="background1" w:themeFillShade="F2"/>
          </w:tcPr>
          <w:p w14:paraId="144CC23D" w14:textId="77777777" w:rsidR="00377F7F" w:rsidRPr="00377F7F" w:rsidRDefault="00377F7F" w:rsidP="00377F7F">
            <w:pPr>
              <w:rPr>
                <w:color w:val="000000"/>
                <w:sz w:val="18"/>
                <w:szCs w:val="18"/>
                <w:lang w:val="fi-FI"/>
              </w:rPr>
            </w:pPr>
            <w:r w:rsidRPr="00377F7F">
              <w:rPr>
                <w:color w:val="000000"/>
                <w:sz w:val="18"/>
                <w:szCs w:val="18"/>
                <w:lang w:bidi="lv-LV"/>
              </w:rPr>
              <w:t>Ķīmisko vielu apstrādē ievērot vispārīgos piesardzības pasākumus un labu darba higiēnu. Apejoties ar produktu vai atrodoties tā tuvumā, ēšana, dzeršana un smēķēšana ir aizliegta. Rokas ir jāmazgā pirms pārtraukumiem un darba beigās. Izmazgā netīro apģērbu pirms tā atkārtotas izmantošanas.</w:t>
            </w:r>
          </w:p>
        </w:tc>
      </w:tr>
      <w:tr w:rsidR="00377F7F" w:rsidRPr="00377F7F" w14:paraId="67C0AA29" w14:textId="77777777" w:rsidTr="00377F7F">
        <w:trPr>
          <w:trHeight w:val="23"/>
        </w:trPr>
        <w:tc>
          <w:tcPr>
            <w:tcW w:w="1501" w:type="pct"/>
            <w:tcBorders>
              <w:top w:val="nil"/>
              <w:left w:val="nil"/>
              <w:bottom w:val="nil"/>
              <w:right w:val="nil"/>
            </w:tcBorders>
            <w:shd w:val="clear" w:color="auto" w:fill="FFFFFF"/>
          </w:tcPr>
          <w:p w14:paraId="0965ACED" w14:textId="77777777" w:rsidR="00377F7F" w:rsidRPr="00377F7F" w:rsidRDefault="00377F7F" w:rsidP="00377F7F"/>
        </w:tc>
        <w:tc>
          <w:tcPr>
            <w:tcW w:w="3499" w:type="pct"/>
            <w:tcBorders>
              <w:top w:val="nil"/>
              <w:left w:val="nil"/>
              <w:bottom w:val="nil"/>
              <w:right w:val="nil"/>
            </w:tcBorders>
            <w:shd w:val="clear" w:color="auto" w:fill="FFFFFF"/>
          </w:tcPr>
          <w:p w14:paraId="1CA7ADBB" w14:textId="77777777" w:rsidR="00377F7F" w:rsidRPr="00377F7F" w:rsidRDefault="00377F7F" w:rsidP="00377F7F"/>
        </w:tc>
      </w:tr>
      <w:tr w:rsidR="00377F7F" w:rsidRPr="00377F7F" w14:paraId="4EA725A8" w14:textId="77777777" w:rsidTr="00377F7F">
        <w:trPr>
          <w:trHeight w:val="23"/>
        </w:trPr>
        <w:tc>
          <w:tcPr>
            <w:tcW w:w="5000" w:type="pct"/>
            <w:gridSpan w:val="2"/>
            <w:tcBorders>
              <w:top w:val="nil"/>
              <w:left w:val="nil"/>
              <w:bottom w:val="nil"/>
              <w:right w:val="nil"/>
            </w:tcBorders>
            <w:shd w:val="clear" w:color="auto" w:fill="FFFFFF"/>
          </w:tcPr>
          <w:p w14:paraId="654CCED1" w14:textId="77777777" w:rsidR="00377F7F" w:rsidRPr="00377F7F" w:rsidRDefault="00377F7F" w:rsidP="00377F7F">
            <w:pPr>
              <w:rPr>
                <w:b/>
                <w:bCs/>
                <w:color w:val="000000"/>
                <w:sz w:val="24"/>
                <w:szCs w:val="24"/>
                <w:lang w:val="fi-FI"/>
              </w:rPr>
            </w:pPr>
            <w:r w:rsidRPr="00377F7F">
              <w:rPr>
                <w:b/>
                <w:color w:val="000000"/>
                <w:sz w:val="24"/>
                <w:szCs w:val="24"/>
                <w:lang w:bidi="lv-LV"/>
              </w:rPr>
              <w:t>7.2. Drošas glabāšanas apstākļi, tostarp visu veidu nesaderības</w:t>
            </w:r>
          </w:p>
        </w:tc>
      </w:tr>
      <w:tr w:rsidR="00377F7F" w:rsidRPr="00377F7F" w14:paraId="2927758E" w14:textId="77777777" w:rsidTr="00377F7F">
        <w:trPr>
          <w:trHeight w:val="23"/>
        </w:trPr>
        <w:tc>
          <w:tcPr>
            <w:tcW w:w="5000" w:type="pct"/>
            <w:gridSpan w:val="2"/>
            <w:tcBorders>
              <w:top w:val="nil"/>
              <w:left w:val="nil"/>
              <w:bottom w:val="nil"/>
              <w:right w:val="nil"/>
            </w:tcBorders>
            <w:shd w:val="clear" w:color="auto" w:fill="FFFFFF"/>
          </w:tcPr>
          <w:p w14:paraId="5E3EC564" w14:textId="77777777" w:rsidR="00377F7F" w:rsidRPr="00377F7F" w:rsidRDefault="00377F7F" w:rsidP="00377F7F"/>
        </w:tc>
      </w:tr>
      <w:tr w:rsidR="00377F7F" w:rsidRPr="00377F7F" w14:paraId="7238FE5E" w14:textId="77777777" w:rsidTr="004E0DF7">
        <w:trPr>
          <w:trHeight w:val="23"/>
        </w:trPr>
        <w:tc>
          <w:tcPr>
            <w:tcW w:w="1501" w:type="pct"/>
            <w:tcBorders>
              <w:top w:val="nil"/>
              <w:left w:val="nil"/>
              <w:bottom w:val="nil"/>
              <w:right w:val="nil"/>
            </w:tcBorders>
            <w:shd w:val="clear" w:color="auto" w:fill="E6F1E6"/>
          </w:tcPr>
          <w:p w14:paraId="69D59576" w14:textId="77777777" w:rsidR="00377F7F" w:rsidRPr="00377F7F" w:rsidRDefault="00377F7F" w:rsidP="00377F7F">
            <w:pPr>
              <w:rPr>
                <w:color w:val="000000"/>
                <w:sz w:val="18"/>
                <w:szCs w:val="18"/>
                <w:lang w:val="fi-FI"/>
              </w:rPr>
            </w:pPr>
            <w:r w:rsidRPr="00377F7F">
              <w:rPr>
                <w:color w:val="000000"/>
                <w:sz w:val="18"/>
                <w:szCs w:val="18"/>
                <w:lang w:bidi="lv-LV"/>
              </w:rPr>
              <w:t>Uzglabāšana</w:t>
            </w:r>
          </w:p>
        </w:tc>
        <w:tc>
          <w:tcPr>
            <w:tcW w:w="3499" w:type="pct"/>
            <w:tcBorders>
              <w:top w:val="nil"/>
              <w:left w:val="nil"/>
              <w:bottom w:val="nil"/>
              <w:right w:val="nil"/>
            </w:tcBorders>
            <w:shd w:val="clear" w:color="auto" w:fill="FFFFFF"/>
          </w:tcPr>
          <w:p w14:paraId="41D3B7A5" w14:textId="77777777" w:rsidR="00377F7F" w:rsidRPr="00377F7F" w:rsidRDefault="00377F7F" w:rsidP="00377F7F">
            <w:pPr>
              <w:rPr>
                <w:color w:val="000000"/>
                <w:sz w:val="18"/>
                <w:szCs w:val="18"/>
                <w:lang w:val="fi-FI"/>
              </w:rPr>
            </w:pPr>
            <w:r w:rsidRPr="00377F7F">
              <w:rPr>
                <w:color w:val="000000"/>
                <w:sz w:val="18"/>
                <w:szCs w:val="18"/>
                <w:lang w:bidi="lv-LV"/>
              </w:rPr>
              <w:t>Piesardzības noteikumi attiecībā uz uzglabāšanu nav izdoti.</w:t>
            </w:r>
          </w:p>
        </w:tc>
      </w:tr>
      <w:tr w:rsidR="00377F7F" w:rsidRPr="00377F7F" w14:paraId="616908F8" w14:textId="77777777" w:rsidTr="00377F7F">
        <w:trPr>
          <w:trHeight w:val="23"/>
        </w:trPr>
        <w:tc>
          <w:tcPr>
            <w:tcW w:w="1501" w:type="pct"/>
            <w:tcBorders>
              <w:top w:val="nil"/>
              <w:left w:val="nil"/>
              <w:bottom w:val="nil"/>
              <w:right w:val="nil"/>
            </w:tcBorders>
            <w:shd w:val="clear" w:color="auto" w:fill="FFFFFF"/>
          </w:tcPr>
          <w:p w14:paraId="0F835CA7" w14:textId="77777777" w:rsidR="00377F7F" w:rsidRPr="00377F7F" w:rsidRDefault="00377F7F" w:rsidP="00377F7F"/>
        </w:tc>
        <w:tc>
          <w:tcPr>
            <w:tcW w:w="3499" w:type="pct"/>
            <w:tcBorders>
              <w:top w:val="nil"/>
              <w:left w:val="nil"/>
              <w:bottom w:val="nil"/>
              <w:right w:val="nil"/>
            </w:tcBorders>
            <w:shd w:val="clear" w:color="auto" w:fill="FFFFFF"/>
          </w:tcPr>
          <w:p w14:paraId="3D8639ED" w14:textId="77777777" w:rsidR="00377F7F" w:rsidRPr="00377F7F" w:rsidRDefault="00377F7F" w:rsidP="00377F7F"/>
        </w:tc>
      </w:tr>
      <w:tr w:rsidR="00377F7F" w:rsidRPr="00377F7F" w14:paraId="6ACA97DA" w14:textId="77777777" w:rsidTr="00377F7F">
        <w:trPr>
          <w:trHeight w:val="23"/>
        </w:trPr>
        <w:tc>
          <w:tcPr>
            <w:tcW w:w="5000" w:type="pct"/>
            <w:gridSpan w:val="2"/>
            <w:tcBorders>
              <w:top w:val="nil"/>
              <w:left w:val="nil"/>
              <w:bottom w:val="nil"/>
              <w:right w:val="nil"/>
            </w:tcBorders>
            <w:shd w:val="clear" w:color="auto" w:fill="FFFFFF"/>
          </w:tcPr>
          <w:p w14:paraId="158A0410" w14:textId="77777777" w:rsidR="00377F7F" w:rsidRPr="00377F7F" w:rsidRDefault="00377F7F" w:rsidP="00377F7F">
            <w:pPr>
              <w:rPr>
                <w:b/>
                <w:bCs/>
                <w:color w:val="000000"/>
                <w:sz w:val="24"/>
                <w:szCs w:val="24"/>
                <w:lang w:val="fi-FI"/>
              </w:rPr>
            </w:pPr>
            <w:r w:rsidRPr="00377F7F">
              <w:rPr>
                <w:b/>
                <w:color w:val="000000"/>
                <w:sz w:val="24"/>
                <w:szCs w:val="24"/>
                <w:lang w:bidi="lv-LV"/>
              </w:rPr>
              <w:t>Droši uzglabāšanas apstākļi</w:t>
            </w:r>
          </w:p>
        </w:tc>
      </w:tr>
      <w:tr w:rsidR="009433E6" w:rsidRPr="00377F7F" w14:paraId="678CDA94" w14:textId="77777777" w:rsidTr="009433E6">
        <w:trPr>
          <w:trHeight w:val="23"/>
        </w:trPr>
        <w:tc>
          <w:tcPr>
            <w:tcW w:w="1501" w:type="pct"/>
            <w:tcBorders>
              <w:top w:val="nil"/>
              <w:left w:val="nil"/>
              <w:bottom w:val="nil"/>
              <w:right w:val="nil"/>
            </w:tcBorders>
            <w:shd w:val="clear" w:color="auto" w:fill="E6F1E6"/>
          </w:tcPr>
          <w:p w14:paraId="79306F51" w14:textId="77777777" w:rsidR="00377F7F" w:rsidRPr="00377F7F" w:rsidRDefault="00377F7F" w:rsidP="00377F7F">
            <w:pPr>
              <w:rPr>
                <w:color w:val="000000"/>
                <w:sz w:val="18"/>
                <w:szCs w:val="18"/>
                <w:lang w:val="fi-FI"/>
              </w:rPr>
            </w:pPr>
            <w:r w:rsidRPr="00377F7F">
              <w:rPr>
                <w:color w:val="000000"/>
                <w:sz w:val="18"/>
                <w:szCs w:val="18"/>
                <w:lang w:bidi="lv-LV"/>
              </w:rPr>
              <w:t>Tehniskie pasākumi un uzglabāšanas apstākļi</w:t>
            </w:r>
          </w:p>
        </w:tc>
        <w:tc>
          <w:tcPr>
            <w:tcW w:w="3499" w:type="pct"/>
            <w:tcBorders>
              <w:top w:val="nil"/>
              <w:left w:val="nil"/>
              <w:bottom w:val="nil"/>
              <w:right w:val="nil"/>
            </w:tcBorders>
            <w:shd w:val="clear" w:color="auto" w:fill="F2F2F2" w:themeFill="background1" w:themeFillShade="F2"/>
          </w:tcPr>
          <w:p w14:paraId="522B70A2" w14:textId="77777777" w:rsidR="00377F7F" w:rsidRPr="00377F7F" w:rsidRDefault="00377F7F" w:rsidP="00377F7F">
            <w:pPr>
              <w:rPr>
                <w:color w:val="000000"/>
                <w:sz w:val="18"/>
                <w:szCs w:val="18"/>
                <w:lang w:val="fi-FI"/>
              </w:rPr>
            </w:pPr>
            <w:r w:rsidRPr="00377F7F">
              <w:rPr>
                <w:color w:val="000000"/>
                <w:sz w:val="18"/>
                <w:szCs w:val="18"/>
                <w:lang w:bidi="lv-LV"/>
              </w:rPr>
              <w:t>Uzglabāt vēsā un sausā telpā, kurā ir laba ventilācija.</w:t>
            </w:r>
          </w:p>
        </w:tc>
      </w:tr>
      <w:tr w:rsidR="00377F7F" w:rsidRPr="00377F7F" w14:paraId="6A1ED90D" w14:textId="77777777" w:rsidTr="00377F7F">
        <w:trPr>
          <w:trHeight w:val="23"/>
        </w:trPr>
        <w:tc>
          <w:tcPr>
            <w:tcW w:w="1501" w:type="pct"/>
            <w:tcBorders>
              <w:top w:val="nil"/>
              <w:left w:val="nil"/>
              <w:bottom w:val="nil"/>
              <w:right w:val="nil"/>
            </w:tcBorders>
            <w:shd w:val="clear" w:color="auto" w:fill="FFFFFF"/>
          </w:tcPr>
          <w:p w14:paraId="20CB4DEC" w14:textId="77777777" w:rsidR="00377F7F" w:rsidRPr="00377F7F" w:rsidRDefault="00377F7F" w:rsidP="00377F7F"/>
        </w:tc>
        <w:tc>
          <w:tcPr>
            <w:tcW w:w="3499" w:type="pct"/>
            <w:tcBorders>
              <w:top w:val="nil"/>
              <w:left w:val="nil"/>
              <w:bottom w:val="nil"/>
              <w:right w:val="nil"/>
            </w:tcBorders>
            <w:shd w:val="clear" w:color="auto" w:fill="FFFFFF"/>
          </w:tcPr>
          <w:p w14:paraId="327914C7" w14:textId="77777777" w:rsidR="00377F7F" w:rsidRPr="00377F7F" w:rsidRDefault="00377F7F" w:rsidP="00377F7F"/>
        </w:tc>
      </w:tr>
      <w:tr w:rsidR="009433E6" w:rsidRPr="00377F7F" w14:paraId="2097FDD0" w14:textId="77777777" w:rsidTr="009433E6">
        <w:trPr>
          <w:trHeight w:val="23"/>
        </w:trPr>
        <w:tc>
          <w:tcPr>
            <w:tcW w:w="5000" w:type="pct"/>
            <w:gridSpan w:val="2"/>
            <w:tcBorders>
              <w:top w:val="nil"/>
              <w:left w:val="nil"/>
              <w:bottom w:val="nil"/>
              <w:right w:val="nil"/>
            </w:tcBorders>
            <w:shd w:val="clear" w:color="auto" w:fill="FFFFFF"/>
          </w:tcPr>
          <w:p w14:paraId="260ECB3F" w14:textId="06387EEB" w:rsidR="009433E6" w:rsidRPr="00377F7F" w:rsidRDefault="009433E6" w:rsidP="00377F7F">
            <w:r w:rsidRPr="00377F7F">
              <w:rPr>
                <w:b/>
                <w:color w:val="000000"/>
                <w:sz w:val="24"/>
                <w:szCs w:val="24"/>
                <w:lang w:bidi="lv-LV"/>
              </w:rPr>
              <w:t>7.3. Konkrēts galalietošanas veids</w:t>
            </w:r>
          </w:p>
        </w:tc>
      </w:tr>
      <w:tr w:rsidR="00377F7F" w:rsidRPr="00377F7F" w14:paraId="70A6EBFE" w14:textId="77777777" w:rsidTr="004E0DF7">
        <w:trPr>
          <w:trHeight w:val="23"/>
        </w:trPr>
        <w:tc>
          <w:tcPr>
            <w:tcW w:w="1501" w:type="pct"/>
            <w:tcBorders>
              <w:top w:val="nil"/>
              <w:left w:val="nil"/>
              <w:bottom w:val="nil"/>
              <w:right w:val="nil"/>
            </w:tcBorders>
            <w:shd w:val="clear" w:color="auto" w:fill="E6F1E6"/>
          </w:tcPr>
          <w:p w14:paraId="01F0EACF" w14:textId="77777777" w:rsidR="00377F7F" w:rsidRPr="00377F7F" w:rsidRDefault="00377F7F" w:rsidP="00377F7F">
            <w:pPr>
              <w:rPr>
                <w:color w:val="000000"/>
                <w:sz w:val="18"/>
                <w:szCs w:val="18"/>
                <w:lang w:val="fi-FI"/>
              </w:rPr>
            </w:pPr>
            <w:r w:rsidRPr="00377F7F">
              <w:rPr>
                <w:color w:val="000000"/>
                <w:sz w:val="18"/>
                <w:szCs w:val="18"/>
                <w:lang w:bidi="lv-LV"/>
              </w:rPr>
              <w:t>Īpaši lietošanas veidi</w:t>
            </w:r>
          </w:p>
        </w:tc>
        <w:tc>
          <w:tcPr>
            <w:tcW w:w="3499" w:type="pct"/>
            <w:tcBorders>
              <w:top w:val="nil"/>
              <w:left w:val="nil"/>
              <w:bottom w:val="nil"/>
              <w:right w:val="nil"/>
            </w:tcBorders>
            <w:shd w:val="clear" w:color="auto" w:fill="FFFFFF"/>
          </w:tcPr>
          <w:p w14:paraId="126CBD4D" w14:textId="77777777" w:rsidR="00377F7F" w:rsidRPr="00377F7F" w:rsidRDefault="00377F7F" w:rsidP="00377F7F">
            <w:pPr>
              <w:rPr>
                <w:color w:val="000000"/>
                <w:sz w:val="18"/>
                <w:szCs w:val="18"/>
                <w:lang w:val="fi-FI"/>
              </w:rPr>
            </w:pPr>
            <w:r w:rsidRPr="00377F7F">
              <w:rPr>
                <w:color w:val="000000"/>
                <w:sz w:val="18"/>
                <w:szCs w:val="18"/>
                <w:lang w:bidi="lv-LV"/>
              </w:rPr>
              <w:t>1.2. iedaļā norādītā lietošana.</w:t>
            </w:r>
          </w:p>
        </w:tc>
      </w:tr>
      <w:tr w:rsidR="00377F7F" w:rsidRPr="00377F7F" w14:paraId="74C59F27" w14:textId="77777777" w:rsidTr="004E0DF7">
        <w:trPr>
          <w:trHeight w:val="23"/>
        </w:trPr>
        <w:tc>
          <w:tcPr>
            <w:tcW w:w="1501" w:type="pct"/>
            <w:tcBorders>
              <w:top w:val="nil"/>
              <w:left w:val="nil"/>
              <w:right w:val="nil"/>
            </w:tcBorders>
            <w:shd w:val="clear" w:color="auto" w:fill="FFFFFF"/>
          </w:tcPr>
          <w:p w14:paraId="4EB868E2" w14:textId="77777777" w:rsidR="00377F7F" w:rsidRPr="00377F7F" w:rsidRDefault="00377F7F" w:rsidP="00377F7F"/>
        </w:tc>
        <w:tc>
          <w:tcPr>
            <w:tcW w:w="3499" w:type="pct"/>
            <w:tcBorders>
              <w:top w:val="nil"/>
              <w:left w:val="nil"/>
              <w:right w:val="nil"/>
            </w:tcBorders>
            <w:shd w:val="clear" w:color="auto" w:fill="FFFFFF"/>
          </w:tcPr>
          <w:p w14:paraId="139C7873" w14:textId="77777777" w:rsidR="00377F7F" w:rsidRPr="00377F7F" w:rsidRDefault="00377F7F" w:rsidP="00377F7F"/>
        </w:tc>
      </w:tr>
      <w:tr w:rsidR="00377F7F" w:rsidRPr="00377F7F" w14:paraId="7203AF1A" w14:textId="77777777" w:rsidTr="004E0DF7">
        <w:trPr>
          <w:trHeight w:val="23"/>
        </w:trPr>
        <w:tc>
          <w:tcPr>
            <w:tcW w:w="5000" w:type="pct"/>
            <w:gridSpan w:val="2"/>
            <w:tcBorders>
              <w:left w:val="nil"/>
              <w:right w:val="nil"/>
            </w:tcBorders>
            <w:shd w:val="clear" w:color="auto" w:fill="006600"/>
          </w:tcPr>
          <w:p w14:paraId="5C779107" w14:textId="77777777" w:rsidR="00377F7F" w:rsidRPr="00377F7F" w:rsidRDefault="00377F7F" w:rsidP="00377F7F">
            <w:pPr>
              <w:rPr>
                <w:b/>
                <w:bCs/>
                <w:color w:val="FFFFFF"/>
                <w:sz w:val="26"/>
                <w:szCs w:val="26"/>
                <w:lang w:val="fi-FI"/>
              </w:rPr>
            </w:pPr>
            <w:r w:rsidRPr="00377F7F">
              <w:rPr>
                <w:b/>
                <w:color w:val="FFFFFF"/>
                <w:sz w:val="26"/>
                <w:szCs w:val="26"/>
                <w:lang w:bidi="lv-LV"/>
              </w:rPr>
              <w:t>8. IEDAĻA Iedarbības pārvaldība/individuālie aizsardzības līdzekļi</w:t>
            </w:r>
          </w:p>
        </w:tc>
      </w:tr>
      <w:tr w:rsidR="00377F7F" w:rsidRPr="00377F7F" w14:paraId="3175978A" w14:textId="77777777" w:rsidTr="004E0DF7">
        <w:trPr>
          <w:trHeight w:val="23"/>
        </w:trPr>
        <w:tc>
          <w:tcPr>
            <w:tcW w:w="1501" w:type="pct"/>
            <w:tcBorders>
              <w:left w:val="nil"/>
              <w:bottom w:val="nil"/>
              <w:right w:val="nil"/>
            </w:tcBorders>
            <w:shd w:val="clear" w:color="auto" w:fill="FFFFFF"/>
          </w:tcPr>
          <w:p w14:paraId="1261786D" w14:textId="77777777" w:rsidR="00377F7F" w:rsidRPr="00377F7F" w:rsidRDefault="00377F7F" w:rsidP="00377F7F"/>
        </w:tc>
        <w:tc>
          <w:tcPr>
            <w:tcW w:w="3499" w:type="pct"/>
            <w:tcBorders>
              <w:left w:val="nil"/>
              <w:bottom w:val="nil"/>
              <w:right w:val="nil"/>
            </w:tcBorders>
            <w:shd w:val="clear" w:color="auto" w:fill="FFFFFF"/>
          </w:tcPr>
          <w:p w14:paraId="4055AA5D" w14:textId="77777777" w:rsidR="00377F7F" w:rsidRPr="00377F7F" w:rsidRDefault="00377F7F" w:rsidP="00377F7F"/>
        </w:tc>
      </w:tr>
      <w:tr w:rsidR="00377F7F" w:rsidRPr="00377F7F" w14:paraId="3D50121D" w14:textId="77777777" w:rsidTr="00377F7F">
        <w:trPr>
          <w:trHeight w:val="23"/>
        </w:trPr>
        <w:tc>
          <w:tcPr>
            <w:tcW w:w="5000" w:type="pct"/>
            <w:gridSpan w:val="2"/>
            <w:tcBorders>
              <w:top w:val="nil"/>
              <w:left w:val="nil"/>
              <w:bottom w:val="nil"/>
              <w:right w:val="nil"/>
            </w:tcBorders>
            <w:shd w:val="clear" w:color="auto" w:fill="FFFFFF"/>
          </w:tcPr>
          <w:p w14:paraId="0743563D" w14:textId="77777777" w:rsidR="00377F7F" w:rsidRPr="00377F7F" w:rsidRDefault="00377F7F" w:rsidP="00377F7F">
            <w:pPr>
              <w:rPr>
                <w:b/>
                <w:bCs/>
                <w:color w:val="000000"/>
                <w:sz w:val="24"/>
                <w:szCs w:val="24"/>
                <w:lang w:val="fi-FI"/>
              </w:rPr>
            </w:pPr>
            <w:r w:rsidRPr="00377F7F">
              <w:rPr>
                <w:b/>
                <w:color w:val="000000"/>
                <w:sz w:val="24"/>
                <w:szCs w:val="24"/>
                <w:lang w:bidi="lv-LV"/>
              </w:rPr>
              <w:t>8.1.Ar uzraudzību saistītie mainīgie</w:t>
            </w:r>
          </w:p>
        </w:tc>
      </w:tr>
    </w:tbl>
    <w:p w14:paraId="43D3C5F7" w14:textId="77777777" w:rsidR="00377F7F" w:rsidRPr="00377F7F" w:rsidRDefault="00377F7F" w:rsidP="00377F7F">
      <w:pPr>
        <w:spacing w:after="91"/>
        <w:rPr>
          <w:sz w:val="2"/>
          <w:szCs w:val="2"/>
        </w:rPr>
      </w:pPr>
    </w:p>
    <w:tbl>
      <w:tblPr>
        <w:tblW w:w="5000" w:type="pct"/>
        <w:tblCellMar>
          <w:left w:w="28" w:type="dxa"/>
          <w:right w:w="28" w:type="dxa"/>
        </w:tblCellMar>
        <w:tblLook w:val="0000" w:firstRow="0" w:lastRow="0" w:firstColumn="0" w:lastColumn="0" w:noHBand="0" w:noVBand="0"/>
      </w:tblPr>
      <w:tblGrid>
        <w:gridCol w:w="1789"/>
        <w:gridCol w:w="2885"/>
        <w:gridCol w:w="2566"/>
        <w:gridCol w:w="2312"/>
      </w:tblGrid>
      <w:tr w:rsidR="00377F7F" w:rsidRPr="00377F7F" w14:paraId="43194DFB" w14:textId="77777777" w:rsidTr="009433E6">
        <w:trPr>
          <w:trHeight w:val="23"/>
        </w:trPr>
        <w:tc>
          <w:tcPr>
            <w:tcW w:w="937" w:type="pct"/>
            <w:tcBorders>
              <w:top w:val="nil"/>
              <w:left w:val="nil"/>
              <w:bottom w:val="nil"/>
              <w:right w:val="nil"/>
            </w:tcBorders>
            <w:shd w:val="clear" w:color="auto" w:fill="FFFF97"/>
          </w:tcPr>
          <w:p w14:paraId="2E5E6FFF" w14:textId="77777777" w:rsidR="00377F7F" w:rsidRPr="00377F7F" w:rsidRDefault="00377F7F" w:rsidP="00377F7F">
            <w:pPr>
              <w:rPr>
                <w:color w:val="000000"/>
                <w:sz w:val="18"/>
                <w:szCs w:val="18"/>
                <w:lang w:val="fi-FI"/>
              </w:rPr>
            </w:pPr>
            <w:r w:rsidRPr="00377F7F">
              <w:rPr>
                <w:color w:val="000000"/>
                <w:sz w:val="18"/>
                <w:szCs w:val="18"/>
                <w:lang w:bidi="lv-LV"/>
              </w:rPr>
              <w:t>Sastāvdaļa</w:t>
            </w:r>
          </w:p>
        </w:tc>
        <w:tc>
          <w:tcPr>
            <w:tcW w:w="1510" w:type="pct"/>
            <w:tcBorders>
              <w:top w:val="nil"/>
              <w:left w:val="nil"/>
              <w:bottom w:val="nil"/>
              <w:right w:val="nil"/>
            </w:tcBorders>
            <w:shd w:val="clear" w:color="auto" w:fill="FFFF97"/>
          </w:tcPr>
          <w:p w14:paraId="77FB4640" w14:textId="77777777" w:rsidR="00377F7F" w:rsidRPr="00377F7F" w:rsidRDefault="00377F7F" w:rsidP="00377F7F">
            <w:pPr>
              <w:rPr>
                <w:color w:val="000000"/>
                <w:sz w:val="18"/>
                <w:szCs w:val="18"/>
                <w:lang w:val="fi-FI"/>
              </w:rPr>
            </w:pPr>
            <w:r w:rsidRPr="00377F7F">
              <w:rPr>
                <w:color w:val="000000"/>
                <w:sz w:val="18"/>
                <w:szCs w:val="18"/>
                <w:lang w:bidi="lv-LV"/>
              </w:rPr>
              <w:t>Atpazīšana</w:t>
            </w:r>
          </w:p>
        </w:tc>
        <w:tc>
          <w:tcPr>
            <w:tcW w:w="1343" w:type="pct"/>
            <w:tcBorders>
              <w:top w:val="nil"/>
              <w:left w:val="nil"/>
              <w:bottom w:val="nil"/>
              <w:right w:val="nil"/>
            </w:tcBorders>
            <w:shd w:val="clear" w:color="auto" w:fill="FFFF97"/>
          </w:tcPr>
          <w:p w14:paraId="7DC3036D" w14:textId="77777777" w:rsidR="00377F7F" w:rsidRPr="00377F7F" w:rsidRDefault="00377F7F" w:rsidP="00377F7F">
            <w:pPr>
              <w:rPr>
                <w:color w:val="000000"/>
                <w:sz w:val="18"/>
                <w:szCs w:val="18"/>
                <w:lang w:val="fi-FI"/>
              </w:rPr>
            </w:pPr>
            <w:r w:rsidRPr="00377F7F">
              <w:rPr>
                <w:color w:val="000000"/>
                <w:sz w:val="18"/>
                <w:szCs w:val="18"/>
                <w:lang w:bidi="lv-LV"/>
              </w:rPr>
              <w:t>Ekspozīcijas robežvērtības</w:t>
            </w:r>
          </w:p>
        </w:tc>
        <w:tc>
          <w:tcPr>
            <w:tcW w:w="1210" w:type="pct"/>
            <w:tcBorders>
              <w:top w:val="nil"/>
              <w:left w:val="nil"/>
              <w:bottom w:val="nil"/>
              <w:right w:val="nil"/>
            </w:tcBorders>
            <w:shd w:val="clear" w:color="auto" w:fill="FFFF97"/>
          </w:tcPr>
          <w:p w14:paraId="3D67684E" w14:textId="77777777" w:rsidR="00377F7F" w:rsidRPr="00377F7F" w:rsidRDefault="00377F7F" w:rsidP="00377F7F">
            <w:pPr>
              <w:rPr>
                <w:color w:val="000000"/>
                <w:sz w:val="18"/>
                <w:szCs w:val="18"/>
                <w:lang w:val="fi-FI"/>
              </w:rPr>
            </w:pPr>
            <w:r w:rsidRPr="00377F7F">
              <w:rPr>
                <w:color w:val="000000"/>
                <w:sz w:val="18"/>
                <w:szCs w:val="18"/>
                <w:lang w:bidi="lv-LV"/>
              </w:rPr>
              <w:t>Gads</w:t>
            </w:r>
          </w:p>
        </w:tc>
      </w:tr>
      <w:tr w:rsidR="00377F7F" w:rsidRPr="00377F7F" w14:paraId="50E07206" w14:textId="77777777" w:rsidTr="00377F7F">
        <w:trPr>
          <w:trHeight w:val="23"/>
        </w:trPr>
        <w:tc>
          <w:tcPr>
            <w:tcW w:w="937" w:type="pct"/>
            <w:tcBorders>
              <w:top w:val="nil"/>
              <w:left w:val="nil"/>
              <w:bottom w:val="nil"/>
              <w:right w:val="nil"/>
            </w:tcBorders>
            <w:shd w:val="clear" w:color="auto" w:fill="FFFFFF"/>
          </w:tcPr>
          <w:p w14:paraId="3CD16143" w14:textId="77777777" w:rsidR="00377F7F" w:rsidRPr="00377F7F" w:rsidRDefault="00377F7F" w:rsidP="00377F7F">
            <w:pPr>
              <w:rPr>
                <w:color w:val="000000"/>
                <w:sz w:val="18"/>
                <w:szCs w:val="18"/>
                <w:lang w:val="fi-FI"/>
              </w:rPr>
            </w:pPr>
            <w:r w:rsidRPr="00377F7F">
              <w:rPr>
                <w:color w:val="000000"/>
                <w:sz w:val="18"/>
                <w:szCs w:val="18"/>
                <w:lang w:bidi="lv-LV"/>
              </w:rPr>
              <w:t>Polistirēns</w:t>
            </w:r>
          </w:p>
        </w:tc>
        <w:tc>
          <w:tcPr>
            <w:tcW w:w="1510" w:type="pct"/>
            <w:tcBorders>
              <w:top w:val="nil"/>
              <w:left w:val="nil"/>
              <w:bottom w:val="nil"/>
              <w:right w:val="nil"/>
            </w:tcBorders>
            <w:shd w:val="clear" w:color="auto" w:fill="FFFFFF"/>
          </w:tcPr>
          <w:p w14:paraId="478D2154" w14:textId="77777777" w:rsidR="00377F7F" w:rsidRPr="00377F7F" w:rsidRDefault="00377F7F" w:rsidP="009433E6">
            <w:pPr>
              <w:rPr>
                <w:color w:val="000000"/>
                <w:sz w:val="18"/>
                <w:szCs w:val="18"/>
                <w:lang w:val="fi-FI"/>
              </w:rPr>
            </w:pPr>
            <w:r w:rsidRPr="00377F7F">
              <w:rPr>
                <w:color w:val="000000"/>
                <w:sz w:val="18"/>
                <w:szCs w:val="18"/>
                <w:lang w:bidi="lv-LV"/>
              </w:rPr>
              <w:t>CAS numurs: 9003-53-6</w:t>
            </w:r>
          </w:p>
        </w:tc>
        <w:tc>
          <w:tcPr>
            <w:tcW w:w="1343" w:type="pct"/>
            <w:tcBorders>
              <w:top w:val="nil"/>
              <w:left w:val="nil"/>
              <w:bottom w:val="nil"/>
              <w:right w:val="nil"/>
            </w:tcBorders>
            <w:shd w:val="clear" w:color="auto" w:fill="FFFFFF"/>
          </w:tcPr>
          <w:p w14:paraId="0D653512" w14:textId="77777777" w:rsidR="009433E6" w:rsidRDefault="00377F7F" w:rsidP="009433E6">
            <w:pPr>
              <w:rPr>
                <w:color w:val="000000"/>
                <w:sz w:val="18"/>
                <w:szCs w:val="18"/>
                <w:lang w:val="fi-FI"/>
              </w:rPr>
            </w:pPr>
            <w:r w:rsidRPr="00377F7F">
              <w:rPr>
                <w:color w:val="000000"/>
                <w:sz w:val="18"/>
                <w:szCs w:val="18"/>
                <w:lang w:bidi="lv-LV"/>
              </w:rPr>
              <w:t xml:space="preserve">HTP vērtība (8 h) : 20 ppm </w:t>
            </w:r>
          </w:p>
          <w:p w14:paraId="0C447321" w14:textId="7EB1BCAA" w:rsidR="00377F7F" w:rsidRPr="00377F7F" w:rsidRDefault="00377F7F" w:rsidP="009433E6">
            <w:pPr>
              <w:rPr>
                <w:color w:val="000000"/>
                <w:sz w:val="18"/>
                <w:szCs w:val="18"/>
                <w:lang w:val="fi-FI"/>
              </w:rPr>
            </w:pPr>
            <w:r w:rsidRPr="00377F7F">
              <w:rPr>
                <w:color w:val="000000"/>
                <w:sz w:val="18"/>
                <w:szCs w:val="18"/>
                <w:lang w:bidi="lv-LV"/>
              </w:rPr>
              <w:t>HTP vērtība (8 h) : 86 mg/m3</w:t>
            </w:r>
          </w:p>
          <w:p w14:paraId="390163C6" w14:textId="77777777" w:rsidR="00377F7F" w:rsidRPr="00377F7F" w:rsidRDefault="00377F7F" w:rsidP="009433E6">
            <w:pPr>
              <w:rPr>
                <w:b/>
                <w:bCs/>
                <w:color w:val="000000"/>
                <w:sz w:val="18"/>
                <w:szCs w:val="18"/>
                <w:lang w:val="fi-FI"/>
              </w:rPr>
            </w:pPr>
            <w:r w:rsidRPr="00377F7F">
              <w:rPr>
                <w:b/>
                <w:color w:val="000000"/>
                <w:sz w:val="18"/>
                <w:szCs w:val="18"/>
                <w:lang w:bidi="lv-LV"/>
              </w:rPr>
              <w:t>HTP vērtība (15 min)</w:t>
            </w:r>
          </w:p>
          <w:p w14:paraId="055D71E8" w14:textId="77777777" w:rsidR="00377F7F" w:rsidRPr="00377F7F" w:rsidRDefault="00377F7F" w:rsidP="009433E6">
            <w:pPr>
              <w:rPr>
                <w:color w:val="000000"/>
                <w:sz w:val="18"/>
                <w:szCs w:val="18"/>
                <w:lang w:val="fi-FI"/>
              </w:rPr>
            </w:pPr>
            <w:r w:rsidRPr="00377F7F">
              <w:rPr>
                <w:color w:val="000000"/>
                <w:sz w:val="18"/>
                <w:szCs w:val="18"/>
                <w:lang w:bidi="lv-LV"/>
              </w:rPr>
              <w:t>Vērtība: 100 ppm</w:t>
            </w:r>
          </w:p>
          <w:p w14:paraId="6CE795FD" w14:textId="77777777" w:rsidR="00377F7F" w:rsidRPr="00377F7F" w:rsidRDefault="00377F7F" w:rsidP="009433E6">
            <w:pPr>
              <w:rPr>
                <w:b/>
                <w:bCs/>
                <w:color w:val="000000"/>
                <w:sz w:val="18"/>
                <w:szCs w:val="18"/>
                <w:lang w:val="fi-FI"/>
              </w:rPr>
            </w:pPr>
            <w:r w:rsidRPr="00377F7F">
              <w:rPr>
                <w:b/>
                <w:color w:val="000000"/>
                <w:sz w:val="18"/>
                <w:szCs w:val="18"/>
                <w:lang w:bidi="lv-LV"/>
              </w:rPr>
              <w:t>HTP vērtība (15 min)</w:t>
            </w:r>
          </w:p>
          <w:p w14:paraId="0B71FA68" w14:textId="77777777" w:rsidR="00377F7F" w:rsidRPr="00377F7F" w:rsidRDefault="00377F7F" w:rsidP="009433E6">
            <w:pPr>
              <w:rPr>
                <w:color w:val="000000"/>
                <w:sz w:val="18"/>
                <w:szCs w:val="18"/>
                <w:lang w:val="fi-FI"/>
              </w:rPr>
            </w:pPr>
            <w:r w:rsidRPr="00377F7F">
              <w:rPr>
                <w:color w:val="000000"/>
                <w:sz w:val="18"/>
                <w:szCs w:val="18"/>
                <w:lang w:bidi="lv-LV"/>
              </w:rPr>
              <w:t>Vērtība: 430 mg/m3</w:t>
            </w:r>
          </w:p>
        </w:tc>
        <w:tc>
          <w:tcPr>
            <w:tcW w:w="1210" w:type="pct"/>
            <w:tcBorders>
              <w:top w:val="nil"/>
              <w:left w:val="nil"/>
              <w:bottom w:val="nil"/>
              <w:right w:val="nil"/>
            </w:tcBorders>
            <w:shd w:val="clear" w:color="auto" w:fill="FFFFFF"/>
          </w:tcPr>
          <w:p w14:paraId="2EA0260C" w14:textId="77777777" w:rsidR="00377F7F" w:rsidRPr="00377F7F" w:rsidRDefault="00377F7F" w:rsidP="00377F7F"/>
        </w:tc>
      </w:tr>
      <w:tr w:rsidR="00377F7F" w:rsidRPr="00377F7F" w14:paraId="4C9167EF" w14:textId="77777777" w:rsidTr="009433E6">
        <w:trPr>
          <w:trHeight w:val="23"/>
        </w:trPr>
        <w:tc>
          <w:tcPr>
            <w:tcW w:w="937" w:type="pct"/>
            <w:tcBorders>
              <w:top w:val="nil"/>
              <w:left w:val="nil"/>
              <w:bottom w:val="nil"/>
              <w:right w:val="nil"/>
            </w:tcBorders>
            <w:shd w:val="clear" w:color="auto" w:fill="F2F2F2" w:themeFill="background1" w:themeFillShade="F2"/>
          </w:tcPr>
          <w:p w14:paraId="4D833DF3" w14:textId="77777777" w:rsidR="00377F7F" w:rsidRPr="00377F7F" w:rsidRDefault="00377F7F" w:rsidP="00377F7F">
            <w:pPr>
              <w:rPr>
                <w:color w:val="000000"/>
                <w:sz w:val="18"/>
                <w:szCs w:val="18"/>
                <w:lang w:val="fi-FI"/>
              </w:rPr>
            </w:pPr>
            <w:r w:rsidRPr="00377F7F">
              <w:rPr>
                <w:color w:val="000000"/>
                <w:sz w:val="18"/>
                <w:szCs w:val="18"/>
                <w:lang w:bidi="lv-LV"/>
              </w:rPr>
              <w:t>Etanols</w:t>
            </w:r>
          </w:p>
        </w:tc>
        <w:tc>
          <w:tcPr>
            <w:tcW w:w="1510" w:type="pct"/>
            <w:tcBorders>
              <w:top w:val="nil"/>
              <w:left w:val="nil"/>
              <w:bottom w:val="nil"/>
              <w:right w:val="nil"/>
            </w:tcBorders>
            <w:shd w:val="clear" w:color="auto" w:fill="F2F2F2" w:themeFill="background1" w:themeFillShade="F2"/>
          </w:tcPr>
          <w:p w14:paraId="3EEC7117" w14:textId="77777777" w:rsidR="00377F7F" w:rsidRPr="00377F7F" w:rsidRDefault="00377F7F" w:rsidP="009433E6">
            <w:pPr>
              <w:rPr>
                <w:color w:val="000000"/>
                <w:sz w:val="18"/>
                <w:szCs w:val="18"/>
                <w:lang w:val="fi-FI"/>
              </w:rPr>
            </w:pPr>
            <w:r w:rsidRPr="00377F7F">
              <w:rPr>
                <w:color w:val="000000"/>
                <w:sz w:val="18"/>
                <w:szCs w:val="18"/>
                <w:lang w:bidi="lv-LV"/>
              </w:rPr>
              <w:t>CAS numurs: 64-17-5</w:t>
            </w:r>
          </w:p>
        </w:tc>
        <w:tc>
          <w:tcPr>
            <w:tcW w:w="1343" w:type="pct"/>
            <w:tcBorders>
              <w:top w:val="nil"/>
              <w:left w:val="nil"/>
              <w:bottom w:val="nil"/>
              <w:right w:val="nil"/>
            </w:tcBorders>
            <w:shd w:val="clear" w:color="auto" w:fill="F2F2F2" w:themeFill="background1" w:themeFillShade="F2"/>
          </w:tcPr>
          <w:p w14:paraId="0FBB42B8" w14:textId="77777777" w:rsidR="00377F7F" w:rsidRPr="00377F7F" w:rsidRDefault="00377F7F" w:rsidP="00377F7F">
            <w:pPr>
              <w:rPr>
                <w:color w:val="000000"/>
                <w:sz w:val="18"/>
                <w:szCs w:val="18"/>
                <w:lang w:val="fi-FI"/>
              </w:rPr>
            </w:pPr>
            <w:r w:rsidRPr="00377F7F">
              <w:rPr>
                <w:color w:val="000000"/>
                <w:sz w:val="18"/>
                <w:szCs w:val="18"/>
                <w:lang w:bidi="lv-LV"/>
              </w:rPr>
              <w:t>Izcelsmes valsts: Somija</w:t>
            </w:r>
          </w:p>
        </w:tc>
        <w:tc>
          <w:tcPr>
            <w:tcW w:w="1210" w:type="pct"/>
            <w:tcBorders>
              <w:top w:val="nil"/>
              <w:left w:val="nil"/>
              <w:bottom w:val="nil"/>
              <w:right w:val="nil"/>
            </w:tcBorders>
            <w:shd w:val="clear" w:color="auto" w:fill="F2F2F2" w:themeFill="background1" w:themeFillShade="F2"/>
          </w:tcPr>
          <w:p w14:paraId="1DFB4BA3" w14:textId="77777777" w:rsidR="00377F7F" w:rsidRPr="00377F7F" w:rsidRDefault="00377F7F" w:rsidP="00377F7F"/>
        </w:tc>
      </w:tr>
    </w:tbl>
    <w:p w14:paraId="74A8ABBD" w14:textId="5353CB71" w:rsidR="00377F7F" w:rsidRDefault="00377F7F" w:rsidP="00377F7F"/>
    <w:p w14:paraId="50B07FB9" w14:textId="77777777" w:rsidR="00377F7F" w:rsidRDefault="00377F7F">
      <w:pPr>
        <w:widowControl/>
        <w:autoSpaceDE/>
        <w:autoSpaceDN/>
        <w:adjustRightInd/>
        <w:spacing w:after="160" w:line="278" w:lineRule="auto"/>
      </w:pPr>
      <w:r>
        <w:rPr>
          <w:lang w:bidi="lv-LV"/>
        </w:rPr>
        <w:br w:type="page"/>
      </w:r>
    </w:p>
    <w:tbl>
      <w:tblPr>
        <w:tblW w:w="5000" w:type="pct"/>
        <w:tblCellMar>
          <w:left w:w="28" w:type="dxa"/>
          <w:right w:w="28" w:type="dxa"/>
        </w:tblCellMar>
        <w:tblLook w:val="0000" w:firstRow="0" w:lastRow="0" w:firstColumn="0" w:lastColumn="0" w:noHBand="0" w:noVBand="0"/>
      </w:tblPr>
      <w:tblGrid>
        <w:gridCol w:w="1751"/>
        <w:gridCol w:w="3078"/>
        <w:gridCol w:w="2417"/>
        <w:gridCol w:w="2306"/>
      </w:tblGrid>
      <w:tr w:rsidR="009433E6" w:rsidRPr="00377F7F" w14:paraId="4014995C" w14:textId="77777777" w:rsidTr="009433E6">
        <w:trPr>
          <w:trHeight w:val="23"/>
        </w:trPr>
        <w:tc>
          <w:tcPr>
            <w:tcW w:w="917" w:type="pct"/>
            <w:tcBorders>
              <w:top w:val="nil"/>
              <w:left w:val="nil"/>
              <w:bottom w:val="nil"/>
              <w:right w:val="nil"/>
            </w:tcBorders>
            <w:shd w:val="clear" w:color="auto" w:fill="F2F2F2" w:themeFill="background1" w:themeFillShade="F2"/>
          </w:tcPr>
          <w:p w14:paraId="03EEDBD3" w14:textId="77777777" w:rsidR="00377F7F" w:rsidRPr="00377F7F" w:rsidRDefault="00377F7F" w:rsidP="00377F7F"/>
        </w:tc>
        <w:tc>
          <w:tcPr>
            <w:tcW w:w="1611" w:type="pct"/>
            <w:tcBorders>
              <w:top w:val="nil"/>
              <w:left w:val="nil"/>
              <w:bottom w:val="nil"/>
              <w:right w:val="nil"/>
            </w:tcBorders>
            <w:shd w:val="clear" w:color="auto" w:fill="F2F2F2" w:themeFill="background1" w:themeFillShade="F2"/>
          </w:tcPr>
          <w:p w14:paraId="7D73D85C" w14:textId="77777777" w:rsidR="00377F7F" w:rsidRPr="00377F7F" w:rsidRDefault="00377F7F" w:rsidP="00377F7F"/>
        </w:tc>
        <w:tc>
          <w:tcPr>
            <w:tcW w:w="1265" w:type="pct"/>
            <w:tcBorders>
              <w:top w:val="nil"/>
              <w:left w:val="nil"/>
              <w:bottom w:val="nil"/>
              <w:right w:val="nil"/>
            </w:tcBorders>
            <w:shd w:val="clear" w:color="auto" w:fill="F2F2F2" w:themeFill="background1" w:themeFillShade="F2"/>
          </w:tcPr>
          <w:p w14:paraId="60403B49" w14:textId="77777777" w:rsidR="00377F7F" w:rsidRPr="00377F7F" w:rsidRDefault="00377F7F" w:rsidP="00377F7F">
            <w:pPr>
              <w:rPr>
                <w:color w:val="000000"/>
                <w:sz w:val="18"/>
                <w:szCs w:val="18"/>
                <w:lang w:val="fi-FI"/>
              </w:rPr>
            </w:pPr>
            <w:r w:rsidRPr="00377F7F">
              <w:rPr>
                <w:color w:val="000000"/>
                <w:sz w:val="18"/>
                <w:szCs w:val="18"/>
                <w:lang w:bidi="lv-LV"/>
              </w:rPr>
              <w:t>HTP vērtība (8 h) :1000 ppm</w:t>
            </w:r>
          </w:p>
          <w:p w14:paraId="01FC9EF4" w14:textId="51015BA4" w:rsidR="00377F7F" w:rsidRPr="00377F7F" w:rsidRDefault="00377F7F" w:rsidP="00377F7F">
            <w:pPr>
              <w:rPr>
                <w:color w:val="000000"/>
                <w:sz w:val="18"/>
                <w:szCs w:val="18"/>
                <w:lang w:val="fi-FI"/>
              </w:rPr>
            </w:pPr>
            <w:r w:rsidRPr="00377F7F">
              <w:rPr>
                <w:color w:val="000000"/>
                <w:sz w:val="18"/>
                <w:szCs w:val="18"/>
                <w:lang w:bidi="lv-LV"/>
              </w:rPr>
              <w:t>HTP vērtība (8 h) :1900 mg/m</w:t>
            </w:r>
            <w:r w:rsidRPr="00377F7F">
              <w:rPr>
                <w:b/>
                <w:color w:val="000000"/>
                <w:sz w:val="18"/>
                <w:szCs w:val="18"/>
                <w:vertAlign w:val="superscript"/>
                <w:lang w:bidi="lv-LV"/>
              </w:rPr>
              <w:t>3</w:t>
            </w:r>
          </w:p>
          <w:p w14:paraId="536AB08F" w14:textId="77777777" w:rsidR="00377F7F" w:rsidRPr="00377F7F" w:rsidRDefault="00377F7F" w:rsidP="00377F7F">
            <w:pPr>
              <w:rPr>
                <w:b/>
                <w:bCs/>
                <w:color w:val="000000"/>
                <w:sz w:val="18"/>
                <w:szCs w:val="18"/>
                <w:lang w:val="fi-FI"/>
              </w:rPr>
            </w:pPr>
            <w:r w:rsidRPr="00377F7F">
              <w:rPr>
                <w:b/>
                <w:color w:val="000000"/>
                <w:sz w:val="18"/>
                <w:szCs w:val="18"/>
                <w:lang w:bidi="lv-LV"/>
              </w:rPr>
              <w:t>HTP vērtība (15 min)</w:t>
            </w:r>
          </w:p>
          <w:p w14:paraId="3F044773" w14:textId="77777777" w:rsidR="00377F7F" w:rsidRPr="00377F7F" w:rsidRDefault="00377F7F" w:rsidP="00377F7F">
            <w:pPr>
              <w:rPr>
                <w:color w:val="000000"/>
                <w:sz w:val="18"/>
                <w:szCs w:val="18"/>
                <w:lang w:val="fi-FI"/>
              </w:rPr>
            </w:pPr>
            <w:r w:rsidRPr="00377F7F">
              <w:rPr>
                <w:color w:val="000000"/>
                <w:sz w:val="18"/>
                <w:szCs w:val="18"/>
                <w:lang w:bidi="lv-LV"/>
              </w:rPr>
              <w:t>Vērtība: 1300 ppm</w:t>
            </w:r>
          </w:p>
          <w:p w14:paraId="090859AC" w14:textId="77777777" w:rsidR="009433E6" w:rsidRDefault="00377F7F" w:rsidP="00377F7F">
            <w:pPr>
              <w:rPr>
                <w:b/>
                <w:bCs/>
                <w:color w:val="000000"/>
                <w:sz w:val="18"/>
                <w:szCs w:val="18"/>
                <w:lang w:val="fi-FI"/>
              </w:rPr>
            </w:pPr>
            <w:r w:rsidRPr="00377F7F">
              <w:rPr>
                <w:b/>
                <w:color w:val="000000"/>
                <w:sz w:val="18"/>
                <w:szCs w:val="18"/>
                <w:lang w:bidi="lv-LV"/>
              </w:rPr>
              <w:t xml:space="preserve">HTP vērtība (15 min) </w:t>
            </w:r>
          </w:p>
          <w:p w14:paraId="2235EE08" w14:textId="3C25966B" w:rsidR="00377F7F" w:rsidRPr="00377F7F" w:rsidRDefault="00377F7F" w:rsidP="00377F7F">
            <w:pPr>
              <w:rPr>
                <w:bCs/>
                <w:color w:val="000000"/>
                <w:sz w:val="18"/>
                <w:szCs w:val="18"/>
                <w:lang w:val="fi-FI"/>
              </w:rPr>
            </w:pPr>
            <w:r w:rsidRPr="00377F7F">
              <w:rPr>
                <w:color w:val="000000"/>
                <w:sz w:val="18"/>
                <w:szCs w:val="18"/>
                <w:lang w:bidi="lv-LV"/>
              </w:rPr>
              <w:t>Vērtība: 2500 mg/m</w:t>
            </w:r>
            <w:r w:rsidRPr="00377F7F">
              <w:rPr>
                <w:color w:val="000000"/>
                <w:sz w:val="18"/>
                <w:szCs w:val="18"/>
                <w:vertAlign w:val="superscript"/>
                <w:lang w:bidi="lv-LV"/>
              </w:rPr>
              <w:t>3</w:t>
            </w:r>
          </w:p>
        </w:tc>
        <w:tc>
          <w:tcPr>
            <w:tcW w:w="1207" w:type="pct"/>
            <w:tcBorders>
              <w:top w:val="nil"/>
              <w:left w:val="nil"/>
              <w:bottom w:val="nil"/>
              <w:right w:val="nil"/>
            </w:tcBorders>
            <w:shd w:val="clear" w:color="auto" w:fill="F2F2F2" w:themeFill="background1" w:themeFillShade="F2"/>
          </w:tcPr>
          <w:p w14:paraId="09F967ED" w14:textId="77777777" w:rsidR="00377F7F" w:rsidRPr="00377F7F" w:rsidRDefault="00377F7F" w:rsidP="00377F7F"/>
        </w:tc>
      </w:tr>
      <w:tr w:rsidR="00377F7F" w:rsidRPr="00377F7F" w14:paraId="0E5C6E8A" w14:textId="77777777" w:rsidTr="00377F7F">
        <w:trPr>
          <w:trHeight w:val="23"/>
        </w:trPr>
        <w:tc>
          <w:tcPr>
            <w:tcW w:w="917" w:type="pct"/>
            <w:tcBorders>
              <w:top w:val="nil"/>
              <w:left w:val="nil"/>
              <w:bottom w:val="nil"/>
              <w:right w:val="nil"/>
            </w:tcBorders>
            <w:shd w:val="clear" w:color="auto" w:fill="FFFFFF"/>
          </w:tcPr>
          <w:p w14:paraId="714C22FB" w14:textId="77777777" w:rsidR="00377F7F" w:rsidRPr="00377F7F" w:rsidRDefault="00377F7F" w:rsidP="00377F7F">
            <w:pPr>
              <w:rPr>
                <w:color w:val="000000"/>
                <w:sz w:val="18"/>
                <w:szCs w:val="18"/>
                <w:lang w:val="fi-FI"/>
              </w:rPr>
            </w:pPr>
            <w:r w:rsidRPr="00377F7F">
              <w:rPr>
                <w:color w:val="000000"/>
                <w:sz w:val="18"/>
                <w:szCs w:val="18"/>
                <w:lang w:bidi="lv-LV"/>
              </w:rPr>
              <w:t>isobutanols</w:t>
            </w:r>
          </w:p>
        </w:tc>
        <w:tc>
          <w:tcPr>
            <w:tcW w:w="1611" w:type="pct"/>
            <w:tcBorders>
              <w:top w:val="nil"/>
              <w:left w:val="nil"/>
              <w:bottom w:val="nil"/>
              <w:right w:val="nil"/>
            </w:tcBorders>
            <w:shd w:val="clear" w:color="auto" w:fill="FFFFFF"/>
          </w:tcPr>
          <w:p w14:paraId="10E6D8BE" w14:textId="77777777" w:rsidR="00377F7F" w:rsidRPr="00377F7F" w:rsidRDefault="00377F7F" w:rsidP="009433E6">
            <w:pPr>
              <w:rPr>
                <w:color w:val="000000"/>
                <w:sz w:val="18"/>
                <w:szCs w:val="18"/>
                <w:lang w:val="fi-FI"/>
              </w:rPr>
            </w:pPr>
            <w:r w:rsidRPr="00377F7F">
              <w:rPr>
                <w:color w:val="000000"/>
                <w:sz w:val="18"/>
                <w:szCs w:val="18"/>
                <w:lang w:bidi="lv-LV"/>
              </w:rPr>
              <w:t>CAS numurs: 78-83-1</w:t>
            </w:r>
          </w:p>
        </w:tc>
        <w:tc>
          <w:tcPr>
            <w:tcW w:w="1265" w:type="pct"/>
            <w:tcBorders>
              <w:top w:val="nil"/>
              <w:left w:val="nil"/>
              <w:bottom w:val="nil"/>
              <w:right w:val="nil"/>
            </w:tcBorders>
            <w:shd w:val="clear" w:color="auto" w:fill="FFFFFF"/>
          </w:tcPr>
          <w:p w14:paraId="54BDF80D" w14:textId="77777777" w:rsidR="009433E6" w:rsidRDefault="00377F7F" w:rsidP="00377F7F">
            <w:pPr>
              <w:rPr>
                <w:color w:val="000000"/>
                <w:sz w:val="18"/>
                <w:szCs w:val="18"/>
                <w:lang w:val="fi-FI"/>
              </w:rPr>
            </w:pPr>
            <w:r w:rsidRPr="00377F7F">
              <w:rPr>
                <w:color w:val="000000"/>
                <w:sz w:val="18"/>
                <w:szCs w:val="18"/>
                <w:lang w:bidi="lv-LV"/>
              </w:rPr>
              <w:t xml:space="preserve">HTP vērtība (8 h) : 20 ppm </w:t>
            </w:r>
          </w:p>
          <w:p w14:paraId="0315B7AF" w14:textId="2064C3F3" w:rsidR="00377F7F" w:rsidRPr="00377F7F" w:rsidRDefault="00377F7F" w:rsidP="00377F7F">
            <w:pPr>
              <w:rPr>
                <w:color w:val="000000"/>
                <w:sz w:val="18"/>
                <w:szCs w:val="18"/>
                <w:lang w:val="fi-FI"/>
              </w:rPr>
            </w:pPr>
            <w:r w:rsidRPr="00377F7F">
              <w:rPr>
                <w:color w:val="000000"/>
                <w:sz w:val="18"/>
                <w:szCs w:val="18"/>
                <w:lang w:bidi="lv-LV"/>
              </w:rPr>
              <w:t>HTP vērtība (8 h) : 80 mg/m3</w:t>
            </w:r>
          </w:p>
          <w:p w14:paraId="73347310" w14:textId="77777777" w:rsidR="00377F7F" w:rsidRPr="00377F7F" w:rsidRDefault="00377F7F" w:rsidP="00377F7F">
            <w:pPr>
              <w:rPr>
                <w:b/>
                <w:bCs/>
                <w:color w:val="000000"/>
                <w:sz w:val="18"/>
                <w:szCs w:val="18"/>
                <w:lang w:val="fi-FI"/>
              </w:rPr>
            </w:pPr>
            <w:r w:rsidRPr="00377F7F">
              <w:rPr>
                <w:b/>
                <w:color w:val="000000"/>
                <w:sz w:val="18"/>
                <w:szCs w:val="18"/>
                <w:lang w:bidi="lv-LV"/>
              </w:rPr>
              <w:t>HTP vērtība (15 min)</w:t>
            </w:r>
          </w:p>
          <w:p w14:paraId="3E2F1963" w14:textId="77777777" w:rsidR="00377F7F" w:rsidRPr="00377F7F" w:rsidRDefault="00377F7F" w:rsidP="00377F7F">
            <w:pPr>
              <w:rPr>
                <w:color w:val="000000"/>
                <w:sz w:val="18"/>
                <w:szCs w:val="18"/>
                <w:lang w:val="fi-FI"/>
              </w:rPr>
            </w:pPr>
            <w:r w:rsidRPr="00377F7F">
              <w:rPr>
                <w:color w:val="000000"/>
                <w:sz w:val="18"/>
                <w:szCs w:val="18"/>
                <w:lang w:bidi="lv-LV"/>
              </w:rPr>
              <w:t>Vērtība: 50 ppm</w:t>
            </w:r>
          </w:p>
          <w:p w14:paraId="2FEDBD03" w14:textId="77777777" w:rsidR="00377F7F" w:rsidRPr="00377F7F" w:rsidRDefault="00377F7F" w:rsidP="00377F7F">
            <w:pPr>
              <w:rPr>
                <w:b/>
                <w:bCs/>
                <w:color w:val="000000"/>
                <w:sz w:val="18"/>
                <w:szCs w:val="18"/>
                <w:lang w:val="fi-FI"/>
              </w:rPr>
            </w:pPr>
            <w:r w:rsidRPr="00377F7F">
              <w:rPr>
                <w:b/>
                <w:color w:val="000000"/>
                <w:sz w:val="18"/>
                <w:szCs w:val="18"/>
                <w:lang w:bidi="lv-LV"/>
              </w:rPr>
              <w:t>HTP vērtība (15 min)</w:t>
            </w:r>
          </w:p>
          <w:p w14:paraId="4E78F1F5" w14:textId="77777777" w:rsidR="00377F7F" w:rsidRPr="00377F7F" w:rsidRDefault="00377F7F" w:rsidP="00377F7F">
            <w:pPr>
              <w:rPr>
                <w:color w:val="000000"/>
                <w:sz w:val="18"/>
                <w:szCs w:val="18"/>
                <w:lang w:val="fi-FI"/>
              </w:rPr>
            </w:pPr>
            <w:r w:rsidRPr="00377F7F">
              <w:rPr>
                <w:color w:val="000000"/>
                <w:sz w:val="18"/>
                <w:szCs w:val="18"/>
                <w:lang w:bidi="lv-LV"/>
              </w:rPr>
              <w:t>Vērtība: 120 mg/m3</w:t>
            </w:r>
          </w:p>
        </w:tc>
        <w:tc>
          <w:tcPr>
            <w:tcW w:w="1207" w:type="pct"/>
            <w:tcBorders>
              <w:top w:val="nil"/>
              <w:left w:val="nil"/>
              <w:bottom w:val="nil"/>
              <w:right w:val="nil"/>
            </w:tcBorders>
            <w:shd w:val="clear" w:color="auto" w:fill="FFFFFF"/>
          </w:tcPr>
          <w:p w14:paraId="10E723FE" w14:textId="77777777" w:rsidR="00377F7F" w:rsidRPr="00377F7F" w:rsidRDefault="00377F7F" w:rsidP="00377F7F">
            <w:pPr>
              <w:rPr>
                <w:color w:val="000000"/>
                <w:sz w:val="18"/>
                <w:szCs w:val="18"/>
                <w:lang w:val="fi-FI"/>
              </w:rPr>
            </w:pPr>
            <w:r w:rsidRPr="00377F7F">
              <w:rPr>
                <w:color w:val="000000"/>
                <w:sz w:val="18"/>
                <w:szCs w:val="18"/>
                <w:lang w:bidi="lv-LV"/>
              </w:rPr>
              <w:t>Gads: 2014</w:t>
            </w:r>
          </w:p>
        </w:tc>
      </w:tr>
    </w:tbl>
    <w:p w14:paraId="0B095E81" w14:textId="77777777" w:rsidR="00377F7F" w:rsidRPr="00377F7F" w:rsidRDefault="00377F7F" w:rsidP="00377F7F">
      <w:pPr>
        <w:spacing w:after="48"/>
        <w:rPr>
          <w:sz w:val="2"/>
          <w:szCs w:val="2"/>
        </w:rPr>
      </w:pP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0ECEA44E" w14:textId="77777777" w:rsidTr="004E0DF7">
        <w:trPr>
          <w:trHeight w:val="23"/>
        </w:trPr>
        <w:tc>
          <w:tcPr>
            <w:tcW w:w="1501" w:type="pct"/>
            <w:tcBorders>
              <w:top w:val="nil"/>
              <w:left w:val="nil"/>
              <w:bottom w:val="nil"/>
              <w:right w:val="nil"/>
            </w:tcBorders>
            <w:shd w:val="clear" w:color="auto" w:fill="E6F1E6"/>
          </w:tcPr>
          <w:p w14:paraId="017B4173" w14:textId="77777777" w:rsidR="00377F7F" w:rsidRPr="00377F7F" w:rsidRDefault="00377F7F" w:rsidP="00377F7F">
            <w:pPr>
              <w:rPr>
                <w:color w:val="000000"/>
                <w:sz w:val="18"/>
                <w:szCs w:val="18"/>
                <w:lang w:val="fi-FI"/>
              </w:rPr>
            </w:pPr>
            <w:r w:rsidRPr="00377F7F">
              <w:rPr>
                <w:color w:val="000000"/>
                <w:sz w:val="18"/>
                <w:szCs w:val="18"/>
                <w:lang w:bidi="lv-LV"/>
              </w:rPr>
              <w:t>Ar uzraudzību saistītie mainīgie, piezīmes</w:t>
            </w:r>
          </w:p>
        </w:tc>
        <w:tc>
          <w:tcPr>
            <w:tcW w:w="3499" w:type="pct"/>
            <w:tcBorders>
              <w:top w:val="nil"/>
              <w:left w:val="nil"/>
              <w:bottom w:val="nil"/>
              <w:right w:val="nil"/>
            </w:tcBorders>
            <w:shd w:val="clear" w:color="auto" w:fill="FFFFFF"/>
          </w:tcPr>
          <w:p w14:paraId="708A904C" w14:textId="77777777" w:rsidR="00377F7F" w:rsidRPr="00377F7F" w:rsidRDefault="00377F7F" w:rsidP="00377F7F">
            <w:pPr>
              <w:rPr>
                <w:color w:val="000000"/>
                <w:sz w:val="18"/>
                <w:szCs w:val="18"/>
                <w:lang w:val="fi-FI"/>
              </w:rPr>
            </w:pPr>
            <w:r w:rsidRPr="00377F7F">
              <w:rPr>
                <w:color w:val="000000"/>
                <w:sz w:val="18"/>
                <w:szCs w:val="18"/>
                <w:lang w:bidi="lv-LV"/>
              </w:rPr>
              <w:t>Izmantotās sastāvdaļas polimerizējas cietā polimēru tīklojumā. Saskaņā ar pētījumiem, no gala produkta gaisā neizdalās kaitīgas vielas.</w:t>
            </w:r>
          </w:p>
        </w:tc>
      </w:tr>
      <w:tr w:rsidR="00377F7F" w:rsidRPr="00377F7F" w14:paraId="3CC817DA" w14:textId="77777777" w:rsidTr="00377F7F">
        <w:trPr>
          <w:trHeight w:val="23"/>
        </w:trPr>
        <w:tc>
          <w:tcPr>
            <w:tcW w:w="1501" w:type="pct"/>
            <w:tcBorders>
              <w:top w:val="nil"/>
              <w:left w:val="nil"/>
              <w:bottom w:val="nil"/>
              <w:right w:val="nil"/>
            </w:tcBorders>
            <w:shd w:val="clear" w:color="auto" w:fill="FFFFFF"/>
          </w:tcPr>
          <w:p w14:paraId="28820A8C" w14:textId="77777777" w:rsidR="00377F7F" w:rsidRPr="00377F7F" w:rsidRDefault="00377F7F" w:rsidP="00377F7F"/>
        </w:tc>
        <w:tc>
          <w:tcPr>
            <w:tcW w:w="3499" w:type="pct"/>
            <w:tcBorders>
              <w:top w:val="nil"/>
              <w:left w:val="nil"/>
              <w:bottom w:val="nil"/>
              <w:right w:val="nil"/>
            </w:tcBorders>
            <w:shd w:val="clear" w:color="auto" w:fill="FFFFFF"/>
          </w:tcPr>
          <w:p w14:paraId="1FDB57E8" w14:textId="77777777" w:rsidR="00377F7F" w:rsidRPr="00377F7F" w:rsidRDefault="00377F7F" w:rsidP="00377F7F"/>
        </w:tc>
      </w:tr>
      <w:tr w:rsidR="00377F7F" w:rsidRPr="00377F7F" w14:paraId="42E8772D" w14:textId="77777777" w:rsidTr="00377F7F">
        <w:trPr>
          <w:trHeight w:val="23"/>
        </w:trPr>
        <w:tc>
          <w:tcPr>
            <w:tcW w:w="1501" w:type="pct"/>
            <w:tcBorders>
              <w:top w:val="nil"/>
              <w:left w:val="nil"/>
              <w:bottom w:val="nil"/>
              <w:right w:val="nil"/>
            </w:tcBorders>
            <w:shd w:val="clear" w:color="auto" w:fill="FFFFFF"/>
          </w:tcPr>
          <w:p w14:paraId="6347E55A" w14:textId="77777777" w:rsidR="00377F7F" w:rsidRPr="00377F7F" w:rsidRDefault="00377F7F" w:rsidP="00377F7F">
            <w:pPr>
              <w:rPr>
                <w:b/>
                <w:bCs/>
                <w:color w:val="000000"/>
                <w:sz w:val="24"/>
                <w:szCs w:val="24"/>
                <w:lang w:val="fi-FI"/>
              </w:rPr>
            </w:pPr>
            <w:r w:rsidRPr="00377F7F">
              <w:rPr>
                <w:b/>
                <w:color w:val="000000"/>
                <w:sz w:val="24"/>
                <w:szCs w:val="24"/>
                <w:lang w:bidi="lv-LV"/>
              </w:rPr>
              <w:t>DNEL / PNEC</w:t>
            </w:r>
          </w:p>
        </w:tc>
        <w:tc>
          <w:tcPr>
            <w:tcW w:w="3499" w:type="pct"/>
            <w:tcBorders>
              <w:top w:val="nil"/>
              <w:left w:val="nil"/>
              <w:bottom w:val="nil"/>
              <w:right w:val="nil"/>
            </w:tcBorders>
            <w:shd w:val="clear" w:color="auto" w:fill="FFFFFF"/>
          </w:tcPr>
          <w:p w14:paraId="5836A1C2" w14:textId="77777777" w:rsidR="00377F7F" w:rsidRPr="00377F7F" w:rsidRDefault="00377F7F" w:rsidP="00377F7F"/>
        </w:tc>
      </w:tr>
      <w:tr w:rsidR="00377F7F" w:rsidRPr="00377F7F" w14:paraId="32E787D8" w14:textId="77777777" w:rsidTr="004E0DF7">
        <w:trPr>
          <w:trHeight w:val="23"/>
        </w:trPr>
        <w:tc>
          <w:tcPr>
            <w:tcW w:w="1501" w:type="pct"/>
            <w:tcBorders>
              <w:top w:val="nil"/>
              <w:left w:val="nil"/>
              <w:bottom w:val="nil"/>
              <w:right w:val="nil"/>
            </w:tcBorders>
            <w:shd w:val="clear" w:color="auto" w:fill="E6F1E6"/>
          </w:tcPr>
          <w:p w14:paraId="6B30E22C" w14:textId="77777777" w:rsidR="00377F7F" w:rsidRPr="00377F7F" w:rsidRDefault="00377F7F" w:rsidP="00377F7F">
            <w:pPr>
              <w:rPr>
                <w:color w:val="000000"/>
                <w:sz w:val="18"/>
                <w:szCs w:val="18"/>
                <w:lang w:val="fi-FI"/>
              </w:rPr>
            </w:pPr>
            <w:r w:rsidRPr="00377F7F">
              <w:rPr>
                <w:color w:val="000000"/>
                <w:sz w:val="18"/>
                <w:szCs w:val="18"/>
                <w:lang w:bidi="lv-LV"/>
              </w:rPr>
              <w:t>Kopsavilkums par risku pārvaldes pasākumiem, cilvēks</w:t>
            </w:r>
          </w:p>
        </w:tc>
        <w:tc>
          <w:tcPr>
            <w:tcW w:w="3499" w:type="pct"/>
            <w:tcBorders>
              <w:top w:val="nil"/>
              <w:left w:val="nil"/>
              <w:bottom w:val="nil"/>
              <w:right w:val="nil"/>
            </w:tcBorders>
            <w:shd w:val="clear" w:color="auto" w:fill="FFFFFF"/>
          </w:tcPr>
          <w:p w14:paraId="4D61903E" w14:textId="77777777" w:rsidR="00377F7F" w:rsidRPr="00377F7F" w:rsidRDefault="00377F7F" w:rsidP="00377F7F">
            <w:pPr>
              <w:rPr>
                <w:color w:val="000000"/>
                <w:sz w:val="18"/>
                <w:szCs w:val="18"/>
                <w:lang w:val="fi-FI"/>
              </w:rPr>
            </w:pPr>
            <w:r w:rsidRPr="00377F7F">
              <w:rPr>
                <w:color w:val="000000"/>
                <w:sz w:val="18"/>
                <w:szCs w:val="18"/>
                <w:lang w:bidi="lv-LV"/>
              </w:rPr>
              <w:t>DNEL/PNEC: Ķīmiskās drošības novērtējums nav veikts, sastāvdaļu dati nav izmantojami.</w:t>
            </w:r>
          </w:p>
        </w:tc>
      </w:tr>
      <w:tr w:rsidR="00377F7F" w:rsidRPr="00377F7F" w14:paraId="45C39E36" w14:textId="77777777" w:rsidTr="00377F7F">
        <w:trPr>
          <w:trHeight w:val="23"/>
        </w:trPr>
        <w:tc>
          <w:tcPr>
            <w:tcW w:w="1501" w:type="pct"/>
            <w:tcBorders>
              <w:top w:val="nil"/>
              <w:left w:val="nil"/>
              <w:bottom w:val="nil"/>
              <w:right w:val="nil"/>
            </w:tcBorders>
            <w:shd w:val="clear" w:color="auto" w:fill="FFFFFF"/>
          </w:tcPr>
          <w:p w14:paraId="775343D4" w14:textId="77777777" w:rsidR="00377F7F" w:rsidRPr="00377F7F" w:rsidRDefault="00377F7F" w:rsidP="00377F7F"/>
        </w:tc>
        <w:tc>
          <w:tcPr>
            <w:tcW w:w="3499" w:type="pct"/>
            <w:tcBorders>
              <w:top w:val="nil"/>
              <w:left w:val="nil"/>
              <w:bottom w:val="nil"/>
              <w:right w:val="nil"/>
            </w:tcBorders>
            <w:shd w:val="clear" w:color="auto" w:fill="FFFFFF"/>
          </w:tcPr>
          <w:p w14:paraId="505E1E77" w14:textId="77777777" w:rsidR="00377F7F" w:rsidRPr="00377F7F" w:rsidRDefault="00377F7F" w:rsidP="00377F7F"/>
        </w:tc>
      </w:tr>
      <w:tr w:rsidR="00377F7F" w:rsidRPr="00377F7F" w14:paraId="216F58AB" w14:textId="77777777" w:rsidTr="00377F7F">
        <w:trPr>
          <w:trHeight w:val="23"/>
        </w:trPr>
        <w:tc>
          <w:tcPr>
            <w:tcW w:w="5000" w:type="pct"/>
            <w:gridSpan w:val="2"/>
            <w:tcBorders>
              <w:top w:val="nil"/>
              <w:left w:val="nil"/>
              <w:bottom w:val="nil"/>
              <w:right w:val="nil"/>
            </w:tcBorders>
            <w:shd w:val="clear" w:color="auto" w:fill="FFFFFF"/>
          </w:tcPr>
          <w:p w14:paraId="7C99556E" w14:textId="77777777" w:rsidR="00377F7F" w:rsidRPr="00377F7F" w:rsidRDefault="00377F7F" w:rsidP="00377F7F">
            <w:pPr>
              <w:rPr>
                <w:b/>
                <w:bCs/>
                <w:color w:val="000000"/>
                <w:sz w:val="24"/>
                <w:szCs w:val="24"/>
                <w:lang w:val="fi-FI"/>
              </w:rPr>
            </w:pPr>
            <w:r w:rsidRPr="00377F7F">
              <w:rPr>
                <w:b/>
                <w:color w:val="000000"/>
                <w:sz w:val="24"/>
                <w:szCs w:val="24"/>
                <w:lang w:bidi="lv-LV"/>
              </w:rPr>
              <w:t>8.2. Iedarbības profilaktiska novēršana</w:t>
            </w:r>
          </w:p>
        </w:tc>
      </w:tr>
      <w:tr w:rsidR="00377F7F" w:rsidRPr="00377F7F" w14:paraId="68247B25" w14:textId="77777777" w:rsidTr="00377F7F">
        <w:trPr>
          <w:trHeight w:val="23"/>
        </w:trPr>
        <w:tc>
          <w:tcPr>
            <w:tcW w:w="1501" w:type="pct"/>
            <w:tcBorders>
              <w:top w:val="nil"/>
              <w:left w:val="nil"/>
              <w:bottom w:val="nil"/>
              <w:right w:val="nil"/>
            </w:tcBorders>
            <w:shd w:val="clear" w:color="auto" w:fill="FFFFFF"/>
          </w:tcPr>
          <w:p w14:paraId="47A96DC4" w14:textId="77777777" w:rsidR="00377F7F" w:rsidRPr="00377F7F" w:rsidRDefault="00377F7F" w:rsidP="00377F7F"/>
        </w:tc>
        <w:tc>
          <w:tcPr>
            <w:tcW w:w="3499" w:type="pct"/>
            <w:tcBorders>
              <w:top w:val="nil"/>
              <w:left w:val="nil"/>
              <w:bottom w:val="nil"/>
              <w:right w:val="nil"/>
            </w:tcBorders>
            <w:shd w:val="clear" w:color="auto" w:fill="FFFFFF"/>
          </w:tcPr>
          <w:p w14:paraId="49E4C348" w14:textId="77777777" w:rsidR="00377F7F" w:rsidRPr="00377F7F" w:rsidRDefault="00377F7F" w:rsidP="00377F7F"/>
        </w:tc>
      </w:tr>
      <w:tr w:rsidR="00377F7F" w:rsidRPr="00377F7F" w14:paraId="251535DF" w14:textId="77777777" w:rsidTr="00377F7F">
        <w:trPr>
          <w:trHeight w:val="23"/>
        </w:trPr>
        <w:tc>
          <w:tcPr>
            <w:tcW w:w="5000" w:type="pct"/>
            <w:gridSpan w:val="2"/>
            <w:tcBorders>
              <w:top w:val="nil"/>
              <w:left w:val="nil"/>
              <w:bottom w:val="nil"/>
              <w:right w:val="nil"/>
            </w:tcBorders>
            <w:shd w:val="clear" w:color="auto" w:fill="FFFFFF"/>
          </w:tcPr>
          <w:p w14:paraId="5A951A0C" w14:textId="77777777" w:rsidR="00377F7F" w:rsidRPr="00377F7F" w:rsidRDefault="00377F7F" w:rsidP="00377F7F">
            <w:pPr>
              <w:rPr>
                <w:b/>
                <w:bCs/>
                <w:color w:val="000000"/>
                <w:sz w:val="24"/>
                <w:szCs w:val="24"/>
                <w:lang w:val="fi-FI"/>
              </w:rPr>
            </w:pPr>
            <w:r w:rsidRPr="00377F7F">
              <w:rPr>
                <w:b/>
                <w:color w:val="000000"/>
                <w:sz w:val="24"/>
                <w:szCs w:val="24"/>
                <w:lang w:bidi="lv-LV"/>
              </w:rPr>
              <w:t>Pasākumi iedarbības profilaktiskai novēršanai</w:t>
            </w:r>
          </w:p>
        </w:tc>
      </w:tr>
      <w:tr w:rsidR="00377F7F" w:rsidRPr="00377F7F" w14:paraId="7A939CE3" w14:textId="77777777" w:rsidTr="009433E6">
        <w:trPr>
          <w:trHeight w:val="23"/>
        </w:trPr>
        <w:tc>
          <w:tcPr>
            <w:tcW w:w="1501" w:type="pct"/>
            <w:tcBorders>
              <w:top w:val="nil"/>
              <w:left w:val="nil"/>
              <w:bottom w:val="nil"/>
              <w:right w:val="nil"/>
            </w:tcBorders>
            <w:shd w:val="clear" w:color="auto" w:fill="E6F1E6"/>
          </w:tcPr>
          <w:p w14:paraId="39C07AFD" w14:textId="77777777" w:rsidR="00377F7F" w:rsidRPr="00377F7F" w:rsidRDefault="00377F7F" w:rsidP="00377F7F">
            <w:pPr>
              <w:rPr>
                <w:color w:val="000000"/>
                <w:sz w:val="18"/>
                <w:szCs w:val="18"/>
                <w:lang w:val="fi-FI"/>
              </w:rPr>
            </w:pPr>
            <w:r w:rsidRPr="00377F7F">
              <w:rPr>
                <w:color w:val="000000"/>
                <w:sz w:val="18"/>
                <w:szCs w:val="18"/>
                <w:lang w:bidi="lv-LV"/>
              </w:rPr>
              <w:t>Tehniskie pasākumi iedarbības profilaktiskai novēršanai</w:t>
            </w:r>
          </w:p>
        </w:tc>
        <w:tc>
          <w:tcPr>
            <w:tcW w:w="3499" w:type="pct"/>
            <w:tcBorders>
              <w:top w:val="nil"/>
              <w:left w:val="nil"/>
              <w:bottom w:val="nil"/>
              <w:right w:val="nil"/>
            </w:tcBorders>
            <w:shd w:val="clear" w:color="auto" w:fill="F2F2F2" w:themeFill="background1" w:themeFillShade="F2"/>
          </w:tcPr>
          <w:p w14:paraId="283B009F" w14:textId="77777777" w:rsidR="00377F7F" w:rsidRPr="00377F7F" w:rsidRDefault="00377F7F" w:rsidP="00377F7F">
            <w:pPr>
              <w:rPr>
                <w:color w:val="000000"/>
                <w:sz w:val="18"/>
                <w:szCs w:val="18"/>
                <w:lang w:val="fi-FI"/>
              </w:rPr>
            </w:pPr>
            <w:r w:rsidRPr="00377F7F">
              <w:rPr>
                <w:color w:val="000000"/>
                <w:sz w:val="18"/>
                <w:szCs w:val="18"/>
                <w:lang w:bidi="lv-LV"/>
              </w:rPr>
              <w:t>Nodrošināt pietiekamu ventilāciju. Ja vispārējā ventilācija nav pietiekama, lai uzturētu gaisa piesārņojuma līmeni zem noteiktajām robežvērtībām, ir jāizmanto lokālā nosūce. Individuālie aizsardzības līdzekļi jāizvēlas saskaņā ar spēkā esošajiem CEN standartiem un sadarbībā ar individuālo aizsardzības līdzekļu piegādātāju.</w:t>
            </w:r>
          </w:p>
        </w:tc>
      </w:tr>
      <w:tr w:rsidR="00377F7F" w:rsidRPr="00377F7F" w14:paraId="13824F3F" w14:textId="77777777" w:rsidTr="00377F7F">
        <w:trPr>
          <w:trHeight w:val="23"/>
        </w:trPr>
        <w:tc>
          <w:tcPr>
            <w:tcW w:w="5000" w:type="pct"/>
            <w:gridSpan w:val="2"/>
            <w:tcBorders>
              <w:top w:val="nil"/>
              <w:left w:val="nil"/>
              <w:bottom w:val="nil"/>
              <w:right w:val="nil"/>
            </w:tcBorders>
            <w:shd w:val="clear" w:color="auto" w:fill="FFFFFF"/>
          </w:tcPr>
          <w:p w14:paraId="0BF6BB76" w14:textId="77777777" w:rsidR="00377F7F" w:rsidRPr="00377F7F" w:rsidRDefault="00377F7F" w:rsidP="00377F7F"/>
        </w:tc>
      </w:tr>
      <w:tr w:rsidR="00377F7F" w:rsidRPr="00377F7F" w14:paraId="3628CE08" w14:textId="77777777" w:rsidTr="00377F7F">
        <w:trPr>
          <w:trHeight w:val="23"/>
        </w:trPr>
        <w:tc>
          <w:tcPr>
            <w:tcW w:w="5000" w:type="pct"/>
            <w:gridSpan w:val="2"/>
            <w:tcBorders>
              <w:top w:val="nil"/>
              <w:left w:val="nil"/>
              <w:bottom w:val="nil"/>
              <w:right w:val="nil"/>
            </w:tcBorders>
            <w:shd w:val="clear" w:color="auto" w:fill="FFFFFF"/>
          </w:tcPr>
          <w:p w14:paraId="0926F244" w14:textId="77777777" w:rsidR="00377F7F" w:rsidRPr="00377F7F" w:rsidRDefault="00377F7F" w:rsidP="00377F7F">
            <w:pPr>
              <w:rPr>
                <w:b/>
                <w:bCs/>
                <w:color w:val="000000"/>
                <w:sz w:val="24"/>
                <w:szCs w:val="24"/>
                <w:lang w:val="fi-FI"/>
              </w:rPr>
            </w:pPr>
            <w:r w:rsidRPr="00377F7F">
              <w:rPr>
                <w:b/>
                <w:color w:val="000000"/>
                <w:sz w:val="24"/>
                <w:szCs w:val="24"/>
                <w:lang w:bidi="lv-LV"/>
              </w:rPr>
              <w:t>Acu vai sejas aizsardzība</w:t>
            </w:r>
          </w:p>
        </w:tc>
      </w:tr>
      <w:tr w:rsidR="00377F7F" w:rsidRPr="00377F7F" w14:paraId="575E9218" w14:textId="77777777" w:rsidTr="009433E6">
        <w:trPr>
          <w:trHeight w:val="23"/>
        </w:trPr>
        <w:tc>
          <w:tcPr>
            <w:tcW w:w="1501" w:type="pct"/>
            <w:tcBorders>
              <w:top w:val="nil"/>
              <w:left w:val="nil"/>
              <w:bottom w:val="nil"/>
              <w:right w:val="nil"/>
            </w:tcBorders>
            <w:shd w:val="clear" w:color="auto" w:fill="E6F1E6"/>
          </w:tcPr>
          <w:p w14:paraId="5674CCA4" w14:textId="77777777" w:rsidR="00377F7F" w:rsidRPr="00377F7F" w:rsidRDefault="00377F7F" w:rsidP="00377F7F">
            <w:pPr>
              <w:rPr>
                <w:color w:val="000000"/>
                <w:sz w:val="18"/>
                <w:szCs w:val="18"/>
                <w:lang w:val="fi-FI"/>
              </w:rPr>
            </w:pPr>
            <w:r w:rsidRPr="00377F7F">
              <w:rPr>
                <w:color w:val="000000"/>
                <w:sz w:val="18"/>
                <w:szCs w:val="18"/>
                <w:lang w:bidi="lv-LV"/>
              </w:rPr>
              <w:t>Pieprasītās īpašības</w:t>
            </w:r>
          </w:p>
        </w:tc>
        <w:tc>
          <w:tcPr>
            <w:tcW w:w="3499" w:type="pct"/>
            <w:tcBorders>
              <w:top w:val="nil"/>
              <w:left w:val="nil"/>
              <w:bottom w:val="nil"/>
              <w:right w:val="nil"/>
            </w:tcBorders>
            <w:shd w:val="clear" w:color="auto" w:fill="F2F2F2" w:themeFill="background1" w:themeFillShade="F2"/>
          </w:tcPr>
          <w:p w14:paraId="59DB9135" w14:textId="77777777" w:rsidR="00377F7F" w:rsidRPr="00377F7F" w:rsidRDefault="00377F7F" w:rsidP="00377F7F">
            <w:pPr>
              <w:rPr>
                <w:color w:val="000000"/>
                <w:sz w:val="18"/>
                <w:szCs w:val="18"/>
                <w:lang w:val="fi-FI"/>
              </w:rPr>
            </w:pPr>
            <w:r w:rsidRPr="00377F7F">
              <w:rPr>
                <w:color w:val="000000"/>
                <w:sz w:val="18"/>
                <w:szCs w:val="18"/>
                <w:lang w:bidi="lv-LV"/>
              </w:rPr>
              <w:t>Ja pastāv iespēja, ka produkts var nonākt saskarē ar acīm, kā arī putekļainos apstākļos, ir jāizmanto piemēroti acu aizsardzības līdzekļi.</w:t>
            </w:r>
          </w:p>
        </w:tc>
      </w:tr>
      <w:tr w:rsidR="00377F7F" w:rsidRPr="00377F7F" w14:paraId="390417C7" w14:textId="77777777" w:rsidTr="00377F7F">
        <w:trPr>
          <w:trHeight w:val="23"/>
        </w:trPr>
        <w:tc>
          <w:tcPr>
            <w:tcW w:w="5000" w:type="pct"/>
            <w:gridSpan w:val="2"/>
            <w:tcBorders>
              <w:top w:val="nil"/>
              <w:left w:val="nil"/>
              <w:bottom w:val="nil"/>
              <w:right w:val="nil"/>
            </w:tcBorders>
            <w:shd w:val="clear" w:color="auto" w:fill="FFFFFF"/>
          </w:tcPr>
          <w:p w14:paraId="62177583" w14:textId="77777777" w:rsidR="00377F7F" w:rsidRPr="00377F7F" w:rsidRDefault="00377F7F" w:rsidP="00377F7F"/>
        </w:tc>
      </w:tr>
      <w:tr w:rsidR="00377F7F" w:rsidRPr="00377F7F" w14:paraId="41C9EF55" w14:textId="77777777" w:rsidTr="00377F7F">
        <w:trPr>
          <w:trHeight w:val="23"/>
        </w:trPr>
        <w:tc>
          <w:tcPr>
            <w:tcW w:w="5000" w:type="pct"/>
            <w:gridSpan w:val="2"/>
            <w:tcBorders>
              <w:top w:val="nil"/>
              <w:left w:val="nil"/>
              <w:bottom w:val="nil"/>
              <w:right w:val="nil"/>
            </w:tcBorders>
            <w:shd w:val="clear" w:color="auto" w:fill="FFFFFF"/>
          </w:tcPr>
          <w:p w14:paraId="6D110A6D" w14:textId="77777777" w:rsidR="00377F7F" w:rsidRPr="00377F7F" w:rsidRDefault="00377F7F" w:rsidP="00377F7F">
            <w:pPr>
              <w:rPr>
                <w:b/>
                <w:bCs/>
                <w:color w:val="000000"/>
                <w:sz w:val="24"/>
                <w:szCs w:val="24"/>
                <w:lang w:val="fi-FI"/>
              </w:rPr>
            </w:pPr>
            <w:r w:rsidRPr="00377F7F">
              <w:rPr>
                <w:b/>
                <w:color w:val="000000"/>
                <w:sz w:val="24"/>
                <w:szCs w:val="24"/>
                <w:lang w:bidi="lv-LV"/>
              </w:rPr>
              <w:t>Roku aizsardzība</w:t>
            </w:r>
          </w:p>
        </w:tc>
      </w:tr>
      <w:tr w:rsidR="00377F7F" w:rsidRPr="00377F7F" w14:paraId="2A8BA7A0" w14:textId="77777777" w:rsidTr="009433E6">
        <w:trPr>
          <w:trHeight w:val="23"/>
        </w:trPr>
        <w:tc>
          <w:tcPr>
            <w:tcW w:w="1501" w:type="pct"/>
            <w:tcBorders>
              <w:top w:val="nil"/>
              <w:left w:val="nil"/>
              <w:bottom w:val="nil"/>
              <w:right w:val="nil"/>
            </w:tcBorders>
            <w:shd w:val="clear" w:color="auto" w:fill="E6F1E6"/>
          </w:tcPr>
          <w:p w14:paraId="7AEF73E8" w14:textId="77777777" w:rsidR="00377F7F" w:rsidRPr="00377F7F" w:rsidRDefault="00377F7F" w:rsidP="00377F7F">
            <w:pPr>
              <w:rPr>
                <w:color w:val="000000"/>
                <w:sz w:val="18"/>
                <w:szCs w:val="18"/>
                <w:lang w:val="fi-FI"/>
              </w:rPr>
            </w:pPr>
            <w:r w:rsidRPr="00377F7F">
              <w:rPr>
                <w:color w:val="000000"/>
                <w:sz w:val="18"/>
                <w:szCs w:val="18"/>
                <w:lang w:bidi="lv-LV"/>
              </w:rPr>
              <w:t>Piemēroti aizsargcimdu veidi</w:t>
            </w:r>
          </w:p>
        </w:tc>
        <w:tc>
          <w:tcPr>
            <w:tcW w:w="3499" w:type="pct"/>
            <w:tcBorders>
              <w:top w:val="nil"/>
              <w:left w:val="nil"/>
              <w:bottom w:val="nil"/>
              <w:right w:val="nil"/>
            </w:tcBorders>
            <w:shd w:val="clear" w:color="auto" w:fill="F2F2F2" w:themeFill="background1" w:themeFillShade="F2"/>
          </w:tcPr>
          <w:p w14:paraId="4F3E77ED" w14:textId="77777777" w:rsidR="00377F7F" w:rsidRPr="00377F7F" w:rsidRDefault="00377F7F" w:rsidP="00377F7F">
            <w:pPr>
              <w:rPr>
                <w:color w:val="000000"/>
                <w:sz w:val="18"/>
                <w:szCs w:val="18"/>
                <w:lang w:val="fi-FI"/>
              </w:rPr>
            </w:pPr>
            <w:r w:rsidRPr="00377F7F">
              <w:rPr>
                <w:color w:val="000000"/>
                <w:sz w:val="18"/>
                <w:szCs w:val="18"/>
                <w:lang w:bidi="lv-LV"/>
              </w:rPr>
              <w:t>Var būt nepieciešami aizsargcimdi.</w:t>
            </w:r>
          </w:p>
        </w:tc>
      </w:tr>
      <w:tr w:rsidR="00377F7F" w:rsidRPr="00377F7F" w14:paraId="0EA02008" w14:textId="77777777" w:rsidTr="004E0DF7">
        <w:trPr>
          <w:trHeight w:val="23"/>
        </w:trPr>
        <w:tc>
          <w:tcPr>
            <w:tcW w:w="1501" w:type="pct"/>
            <w:tcBorders>
              <w:top w:val="nil"/>
              <w:left w:val="nil"/>
              <w:bottom w:val="nil"/>
              <w:right w:val="nil"/>
            </w:tcBorders>
            <w:shd w:val="clear" w:color="auto" w:fill="E6F1E6"/>
          </w:tcPr>
          <w:p w14:paraId="4AAA6783" w14:textId="77777777" w:rsidR="00377F7F" w:rsidRPr="00377F7F" w:rsidRDefault="00377F7F" w:rsidP="00377F7F">
            <w:pPr>
              <w:rPr>
                <w:color w:val="000000"/>
                <w:sz w:val="18"/>
                <w:szCs w:val="18"/>
                <w:lang w:val="fi-FI"/>
              </w:rPr>
            </w:pPr>
            <w:r w:rsidRPr="00377F7F">
              <w:rPr>
                <w:color w:val="000000"/>
                <w:sz w:val="18"/>
                <w:szCs w:val="18"/>
                <w:lang w:bidi="lv-LV"/>
              </w:rPr>
              <w:t>Piemēroti materiāli</w:t>
            </w:r>
          </w:p>
        </w:tc>
        <w:tc>
          <w:tcPr>
            <w:tcW w:w="3499" w:type="pct"/>
            <w:tcBorders>
              <w:top w:val="nil"/>
              <w:left w:val="nil"/>
              <w:bottom w:val="nil"/>
              <w:right w:val="nil"/>
            </w:tcBorders>
            <w:shd w:val="clear" w:color="auto" w:fill="FFFFFF"/>
          </w:tcPr>
          <w:p w14:paraId="0651E3E3" w14:textId="77777777" w:rsidR="00377F7F" w:rsidRPr="00377F7F" w:rsidRDefault="00377F7F" w:rsidP="00377F7F">
            <w:pPr>
              <w:rPr>
                <w:color w:val="000000"/>
                <w:sz w:val="18"/>
                <w:szCs w:val="18"/>
                <w:lang w:val="fi-FI"/>
              </w:rPr>
            </w:pPr>
            <w:r w:rsidRPr="00377F7F">
              <w:rPr>
                <w:color w:val="000000"/>
                <w:sz w:val="18"/>
                <w:szCs w:val="18"/>
                <w:lang w:bidi="lv-LV"/>
              </w:rPr>
              <w:t>Lai izvēlētos piemērotu aizsargcimdu materiālu, sazinieties ar aizsargcimdu ražotāju.</w:t>
            </w:r>
          </w:p>
        </w:tc>
      </w:tr>
      <w:tr w:rsidR="00377F7F" w:rsidRPr="00377F7F" w14:paraId="165404DB" w14:textId="77777777" w:rsidTr="00377F7F">
        <w:trPr>
          <w:trHeight w:val="23"/>
        </w:trPr>
        <w:tc>
          <w:tcPr>
            <w:tcW w:w="5000" w:type="pct"/>
            <w:gridSpan w:val="2"/>
            <w:tcBorders>
              <w:top w:val="nil"/>
              <w:left w:val="nil"/>
              <w:bottom w:val="nil"/>
              <w:right w:val="nil"/>
            </w:tcBorders>
            <w:shd w:val="clear" w:color="auto" w:fill="FFFFFF"/>
          </w:tcPr>
          <w:p w14:paraId="2FF99EF6" w14:textId="77777777" w:rsidR="00377F7F" w:rsidRPr="00377F7F" w:rsidRDefault="00377F7F" w:rsidP="00377F7F"/>
        </w:tc>
      </w:tr>
      <w:tr w:rsidR="00377F7F" w:rsidRPr="00377F7F" w14:paraId="4B962E05" w14:textId="77777777" w:rsidTr="00377F7F">
        <w:trPr>
          <w:trHeight w:val="23"/>
        </w:trPr>
        <w:tc>
          <w:tcPr>
            <w:tcW w:w="5000" w:type="pct"/>
            <w:gridSpan w:val="2"/>
            <w:tcBorders>
              <w:top w:val="nil"/>
              <w:left w:val="nil"/>
              <w:bottom w:val="nil"/>
              <w:right w:val="nil"/>
            </w:tcBorders>
            <w:shd w:val="clear" w:color="auto" w:fill="FFFFFF"/>
          </w:tcPr>
          <w:p w14:paraId="304B15F5" w14:textId="77777777" w:rsidR="00377F7F" w:rsidRPr="00377F7F" w:rsidRDefault="00377F7F" w:rsidP="00377F7F">
            <w:pPr>
              <w:rPr>
                <w:b/>
                <w:bCs/>
                <w:color w:val="000000"/>
                <w:sz w:val="24"/>
                <w:szCs w:val="24"/>
                <w:lang w:val="fi-FI"/>
              </w:rPr>
            </w:pPr>
            <w:r w:rsidRPr="00377F7F">
              <w:rPr>
                <w:b/>
                <w:color w:val="000000"/>
                <w:sz w:val="24"/>
                <w:szCs w:val="24"/>
                <w:lang w:bidi="lv-LV"/>
              </w:rPr>
              <w:t>Ādas aizsardzība</w:t>
            </w:r>
          </w:p>
        </w:tc>
      </w:tr>
      <w:tr w:rsidR="00377F7F" w:rsidRPr="00377F7F" w14:paraId="33E0FA7B" w14:textId="77777777" w:rsidTr="009433E6">
        <w:trPr>
          <w:trHeight w:val="23"/>
        </w:trPr>
        <w:tc>
          <w:tcPr>
            <w:tcW w:w="1501" w:type="pct"/>
            <w:tcBorders>
              <w:top w:val="nil"/>
              <w:left w:val="nil"/>
              <w:bottom w:val="nil"/>
              <w:right w:val="nil"/>
            </w:tcBorders>
            <w:shd w:val="clear" w:color="auto" w:fill="E6F1E6"/>
          </w:tcPr>
          <w:p w14:paraId="5B7063BC" w14:textId="77777777" w:rsidR="00377F7F" w:rsidRPr="00377F7F" w:rsidRDefault="00377F7F" w:rsidP="00377F7F">
            <w:pPr>
              <w:rPr>
                <w:color w:val="000000"/>
                <w:sz w:val="18"/>
                <w:szCs w:val="18"/>
                <w:lang w:val="fi-FI"/>
              </w:rPr>
            </w:pPr>
            <w:r w:rsidRPr="00377F7F">
              <w:rPr>
                <w:color w:val="000000"/>
                <w:sz w:val="18"/>
                <w:szCs w:val="18"/>
                <w:lang w:bidi="lv-LV"/>
              </w:rPr>
              <w:t>Piemērots aizsargapģērbs</w:t>
            </w:r>
          </w:p>
        </w:tc>
        <w:tc>
          <w:tcPr>
            <w:tcW w:w="3499" w:type="pct"/>
            <w:tcBorders>
              <w:top w:val="nil"/>
              <w:left w:val="nil"/>
              <w:bottom w:val="nil"/>
              <w:right w:val="nil"/>
            </w:tcBorders>
            <w:shd w:val="clear" w:color="auto" w:fill="F2F2F2" w:themeFill="background1" w:themeFillShade="F2"/>
          </w:tcPr>
          <w:p w14:paraId="01AF0F0C" w14:textId="77777777" w:rsidR="00377F7F" w:rsidRPr="00377F7F" w:rsidRDefault="00377F7F" w:rsidP="00377F7F">
            <w:pPr>
              <w:rPr>
                <w:color w:val="000000"/>
                <w:sz w:val="18"/>
                <w:szCs w:val="18"/>
                <w:lang w:val="fi-FI"/>
              </w:rPr>
            </w:pPr>
            <w:r w:rsidRPr="00377F7F">
              <w:rPr>
                <w:color w:val="000000"/>
                <w:sz w:val="18"/>
                <w:szCs w:val="18"/>
                <w:lang w:bidi="lv-LV"/>
              </w:rPr>
              <w:t>Izmantot piemērotu aizsargapģērbu.</w:t>
            </w:r>
          </w:p>
        </w:tc>
      </w:tr>
      <w:tr w:rsidR="00377F7F" w:rsidRPr="00377F7F" w14:paraId="198596C3" w14:textId="77777777" w:rsidTr="004E0DF7">
        <w:trPr>
          <w:trHeight w:val="23"/>
        </w:trPr>
        <w:tc>
          <w:tcPr>
            <w:tcW w:w="1501" w:type="pct"/>
            <w:tcBorders>
              <w:top w:val="nil"/>
              <w:left w:val="nil"/>
              <w:bottom w:val="nil"/>
              <w:right w:val="nil"/>
            </w:tcBorders>
            <w:shd w:val="clear" w:color="auto" w:fill="E6F1E6"/>
          </w:tcPr>
          <w:p w14:paraId="58F60039" w14:textId="77777777" w:rsidR="00377F7F" w:rsidRPr="00377F7F" w:rsidRDefault="00377F7F" w:rsidP="00377F7F">
            <w:pPr>
              <w:rPr>
                <w:color w:val="000000"/>
                <w:sz w:val="18"/>
                <w:szCs w:val="18"/>
                <w:lang w:val="fi-FI"/>
              </w:rPr>
            </w:pPr>
            <w:r w:rsidRPr="00377F7F">
              <w:rPr>
                <w:color w:val="000000"/>
                <w:sz w:val="18"/>
                <w:szCs w:val="18"/>
                <w:lang w:bidi="lv-LV"/>
              </w:rPr>
              <w:t>Papildu aizsardzība ādai</w:t>
            </w:r>
          </w:p>
        </w:tc>
        <w:tc>
          <w:tcPr>
            <w:tcW w:w="3499" w:type="pct"/>
            <w:tcBorders>
              <w:top w:val="nil"/>
              <w:left w:val="nil"/>
              <w:bottom w:val="nil"/>
              <w:right w:val="nil"/>
            </w:tcBorders>
            <w:shd w:val="clear" w:color="auto" w:fill="FFFFFF"/>
          </w:tcPr>
          <w:p w14:paraId="70737CBF" w14:textId="77777777" w:rsidR="00377F7F" w:rsidRPr="00377F7F" w:rsidRDefault="00377F7F" w:rsidP="00377F7F">
            <w:pPr>
              <w:rPr>
                <w:color w:val="000000"/>
                <w:sz w:val="18"/>
                <w:szCs w:val="18"/>
                <w:lang w:val="fi-FI"/>
              </w:rPr>
            </w:pPr>
            <w:r w:rsidRPr="00377F7F">
              <w:rPr>
                <w:color w:val="000000"/>
                <w:sz w:val="18"/>
                <w:szCs w:val="18"/>
                <w:lang w:bidi="lv-LV"/>
              </w:rPr>
              <w:t>Pēc saskares ar ādu produkts ir jānomazgā no ādas.</w:t>
            </w:r>
          </w:p>
        </w:tc>
      </w:tr>
      <w:tr w:rsidR="00377F7F" w:rsidRPr="00377F7F" w14:paraId="47ABA3B3" w14:textId="77777777" w:rsidTr="00377F7F">
        <w:trPr>
          <w:trHeight w:val="23"/>
        </w:trPr>
        <w:tc>
          <w:tcPr>
            <w:tcW w:w="5000" w:type="pct"/>
            <w:gridSpan w:val="2"/>
            <w:tcBorders>
              <w:top w:val="nil"/>
              <w:left w:val="nil"/>
              <w:bottom w:val="nil"/>
              <w:right w:val="nil"/>
            </w:tcBorders>
            <w:shd w:val="clear" w:color="auto" w:fill="FFFFFF"/>
          </w:tcPr>
          <w:p w14:paraId="34F5758E" w14:textId="77777777" w:rsidR="00377F7F" w:rsidRPr="00377F7F" w:rsidRDefault="00377F7F" w:rsidP="00377F7F"/>
        </w:tc>
      </w:tr>
      <w:tr w:rsidR="00377F7F" w:rsidRPr="00377F7F" w14:paraId="75819598" w14:textId="77777777" w:rsidTr="00377F7F">
        <w:trPr>
          <w:trHeight w:val="23"/>
        </w:trPr>
        <w:tc>
          <w:tcPr>
            <w:tcW w:w="5000" w:type="pct"/>
            <w:gridSpan w:val="2"/>
            <w:tcBorders>
              <w:top w:val="nil"/>
              <w:left w:val="nil"/>
              <w:bottom w:val="nil"/>
              <w:right w:val="nil"/>
            </w:tcBorders>
            <w:shd w:val="clear" w:color="auto" w:fill="FFFFFF"/>
          </w:tcPr>
          <w:p w14:paraId="1EB3DF13" w14:textId="77777777" w:rsidR="00377F7F" w:rsidRPr="00377F7F" w:rsidRDefault="00377F7F" w:rsidP="00377F7F">
            <w:pPr>
              <w:rPr>
                <w:b/>
                <w:bCs/>
                <w:color w:val="000000"/>
                <w:sz w:val="24"/>
                <w:szCs w:val="24"/>
                <w:lang w:val="fi-FI"/>
              </w:rPr>
            </w:pPr>
            <w:r w:rsidRPr="00377F7F">
              <w:rPr>
                <w:b/>
                <w:color w:val="000000"/>
                <w:sz w:val="24"/>
                <w:szCs w:val="24"/>
                <w:lang w:bidi="lv-LV"/>
              </w:rPr>
              <w:t>Elpceļu aizsardzība</w:t>
            </w:r>
          </w:p>
        </w:tc>
      </w:tr>
      <w:tr w:rsidR="00377F7F" w:rsidRPr="00377F7F" w14:paraId="246CB132" w14:textId="77777777" w:rsidTr="009433E6">
        <w:trPr>
          <w:trHeight w:val="23"/>
        </w:trPr>
        <w:tc>
          <w:tcPr>
            <w:tcW w:w="1501" w:type="pct"/>
            <w:tcBorders>
              <w:top w:val="nil"/>
              <w:left w:val="nil"/>
              <w:bottom w:val="nil"/>
              <w:right w:val="nil"/>
            </w:tcBorders>
            <w:shd w:val="clear" w:color="auto" w:fill="E6F1E6"/>
          </w:tcPr>
          <w:p w14:paraId="0754E32E" w14:textId="77777777" w:rsidR="00377F7F" w:rsidRPr="00377F7F" w:rsidRDefault="00377F7F" w:rsidP="00377F7F">
            <w:pPr>
              <w:rPr>
                <w:color w:val="000000"/>
                <w:sz w:val="18"/>
                <w:szCs w:val="18"/>
                <w:lang w:val="fi-FI"/>
              </w:rPr>
            </w:pPr>
            <w:r w:rsidRPr="00377F7F">
              <w:rPr>
                <w:color w:val="000000"/>
                <w:sz w:val="18"/>
                <w:szCs w:val="18"/>
                <w:lang w:bidi="lv-LV"/>
              </w:rPr>
              <w:t>Elpceļu aizsardzība ir nepieciešamība</w:t>
            </w:r>
          </w:p>
        </w:tc>
        <w:tc>
          <w:tcPr>
            <w:tcW w:w="3499" w:type="pct"/>
            <w:tcBorders>
              <w:top w:val="nil"/>
              <w:left w:val="nil"/>
              <w:bottom w:val="nil"/>
              <w:right w:val="nil"/>
            </w:tcBorders>
            <w:shd w:val="clear" w:color="auto" w:fill="F2F2F2" w:themeFill="background1" w:themeFillShade="F2"/>
          </w:tcPr>
          <w:p w14:paraId="5E9C1208" w14:textId="77777777" w:rsidR="00377F7F" w:rsidRPr="00377F7F" w:rsidRDefault="00377F7F" w:rsidP="00377F7F">
            <w:pPr>
              <w:rPr>
                <w:color w:val="000000"/>
                <w:sz w:val="18"/>
                <w:szCs w:val="18"/>
                <w:lang w:val="fi-FI"/>
              </w:rPr>
            </w:pPr>
            <w:r w:rsidRPr="00377F7F">
              <w:rPr>
                <w:color w:val="000000"/>
                <w:sz w:val="18"/>
                <w:szCs w:val="18"/>
                <w:lang w:bidi="lv-LV"/>
              </w:rPr>
              <w:t>Parasti nav nepieciešama, ja ir nodrošināta laba vispārīgā ventilācija. Ja ventilācija nav pietiekama, lai noturētu sastāvdaļu koncentrāciju zem noteiktajām robežvērtībām, izmantot elpceļu aizsarglīdzekli.</w:t>
            </w:r>
          </w:p>
        </w:tc>
      </w:tr>
      <w:tr w:rsidR="00377F7F" w:rsidRPr="00377F7F" w14:paraId="21B8FD0F" w14:textId="77777777" w:rsidTr="004E0DF7">
        <w:trPr>
          <w:trHeight w:val="23"/>
        </w:trPr>
        <w:tc>
          <w:tcPr>
            <w:tcW w:w="1501" w:type="pct"/>
            <w:tcBorders>
              <w:top w:val="nil"/>
              <w:left w:val="nil"/>
              <w:bottom w:val="nil"/>
              <w:right w:val="nil"/>
            </w:tcBorders>
            <w:shd w:val="clear" w:color="auto" w:fill="E6F1E6"/>
          </w:tcPr>
          <w:p w14:paraId="78D6A167" w14:textId="77777777" w:rsidR="00377F7F" w:rsidRPr="00377F7F" w:rsidRDefault="00377F7F" w:rsidP="00377F7F">
            <w:pPr>
              <w:rPr>
                <w:color w:val="000000"/>
                <w:sz w:val="18"/>
                <w:szCs w:val="18"/>
                <w:lang w:val="fi-FI"/>
              </w:rPr>
            </w:pPr>
            <w:r w:rsidRPr="00377F7F">
              <w:rPr>
                <w:color w:val="000000"/>
                <w:sz w:val="18"/>
                <w:szCs w:val="18"/>
                <w:lang w:bidi="lv-LV"/>
              </w:rPr>
              <w:t>Ieteiktais līdzekļa tips</w:t>
            </w:r>
          </w:p>
        </w:tc>
        <w:tc>
          <w:tcPr>
            <w:tcW w:w="3499" w:type="pct"/>
            <w:tcBorders>
              <w:top w:val="nil"/>
              <w:left w:val="nil"/>
              <w:bottom w:val="nil"/>
              <w:right w:val="nil"/>
            </w:tcBorders>
            <w:shd w:val="clear" w:color="auto" w:fill="FFFFFF"/>
          </w:tcPr>
          <w:p w14:paraId="5CFAEF3E" w14:textId="77777777" w:rsidR="00377F7F" w:rsidRPr="00377F7F" w:rsidRDefault="00377F7F" w:rsidP="00377F7F">
            <w:pPr>
              <w:rPr>
                <w:color w:val="000000"/>
                <w:sz w:val="18"/>
                <w:szCs w:val="18"/>
                <w:lang w:val="fi-FI"/>
              </w:rPr>
            </w:pPr>
            <w:r w:rsidRPr="00377F7F">
              <w:rPr>
                <w:color w:val="000000"/>
                <w:sz w:val="18"/>
                <w:szCs w:val="18"/>
                <w:lang w:bidi="lv-LV"/>
              </w:rPr>
              <w:t>Lai izvēlētos piemērotu elpceļu aizsarglīdzekli, sazinieties ar aizsardzības līdzekļu ražotāju.</w:t>
            </w:r>
          </w:p>
        </w:tc>
      </w:tr>
    </w:tbl>
    <w:p w14:paraId="5D17BCAD" w14:textId="65EFF3E4" w:rsidR="00377F7F" w:rsidRDefault="00377F7F" w:rsidP="00377F7F"/>
    <w:p w14:paraId="416C6BBD" w14:textId="77777777" w:rsidR="00377F7F" w:rsidRDefault="00377F7F">
      <w:pPr>
        <w:widowControl/>
        <w:autoSpaceDE/>
        <w:autoSpaceDN/>
        <w:adjustRightInd/>
        <w:spacing w:after="160" w:line="278" w:lineRule="auto"/>
      </w:pPr>
      <w:r>
        <w:rPr>
          <w:lang w:bidi="lv-LV"/>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9"/>
        <w:gridCol w:w="6683"/>
      </w:tblGrid>
      <w:tr w:rsidR="00377F7F" w:rsidRPr="00377F7F" w14:paraId="385987D4" w14:textId="77777777" w:rsidTr="00377F7F">
        <w:trPr>
          <w:trHeight w:val="23"/>
        </w:trPr>
        <w:tc>
          <w:tcPr>
            <w:tcW w:w="5000" w:type="pct"/>
            <w:gridSpan w:val="2"/>
            <w:shd w:val="clear" w:color="auto" w:fill="FFFFFF"/>
          </w:tcPr>
          <w:p w14:paraId="7AF8DD95" w14:textId="77777777" w:rsidR="00377F7F" w:rsidRPr="00377F7F" w:rsidRDefault="00377F7F" w:rsidP="00377F7F">
            <w:pPr>
              <w:rPr>
                <w:b/>
                <w:bCs/>
                <w:color w:val="000000"/>
                <w:sz w:val="24"/>
                <w:szCs w:val="24"/>
                <w:lang w:val="fi-FI"/>
              </w:rPr>
            </w:pPr>
            <w:r w:rsidRPr="00377F7F">
              <w:rPr>
                <w:b/>
                <w:color w:val="000000"/>
                <w:sz w:val="24"/>
                <w:szCs w:val="24"/>
                <w:lang w:bidi="lv-LV"/>
              </w:rPr>
              <w:lastRenderedPageBreak/>
              <w:t>Atbilstoša vides ekspozīcijas kontrole</w:t>
            </w:r>
          </w:p>
        </w:tc>
      </w:tr>
      <w:tr w:rsidR="00377F7F" w:rsidRPr="00377F7F" w14:paraId="6958CC10" w14:textId="77777777" w:rsidTr="009433E6">
        <w:trPr>
          <w:trHeight w:val="23"/>
        </w:trPr>
        <w:tc>
          <w:tcPr>
            <w:tcW w:w="1502" w:type="pct"/>
            <w:shd w:val="clear" w:color="auto" w:fill="E6F1E6"/>
          </w:tcPr>
          <w:p w14:paraId="5DBC9CAA" w14:textId="77777777" w:rsidR="00377F7F" w:rsidRPr="00377F7F" w:rsidRDefault="00377F7F" w:rsidP="004E0DF7">
            <w:pPr>
              <w:rPr>
                <w:color w:val="000000"/>
                <w:sz w:val="18"/>
                <w:szCs w:val="18"/>
                <w:lang w:val="fi-FI"/>
              </w:rPr>
            </w:pPr>
            <w:r w:rsidRPr="00377F7F">
              <w:rPr>
                <w:color w:val="000000"/>
                <w:sz w:val="18"/>
                <w:szCs w:val="18"/>
                <w:lang w:bidi="lv-LV"/>
              </w:rPr>
              <w:t>Vides ekspozīcijas novēršana</w:t>
            </w:r>
          </w:p>
        </w:tc>
        <w:tc>
          <w:tcPr>
            <w:tcW w:w="3498" w:type="pct"/>
            <w:shd w:val="clear" w:color="auto" w:fill="F2F2F2" w:themeFill="background1" w:themeFillShade="F2"/>
          </w:tcPr>
          <w:p w14:paraId="27D31EFE" w14:textId="77777777" w:rsidR="00377F7F" w:rsidRPr="00377F7F" w:rsidRDefault="00377F7F" w:rsidP="00377F7F">
            <w:pPr>
              <w:rPr>
                <w:rFonts w:eastAsia="Times New Roman"/>
                <w:color w:val="000000"/>
                <w:sz w:val="18"/>
                <w:szCs w:val="18"/>
                <w:lang w:val="fi-FI"/>
              </w:rPr>
            </w:pPr>
            <w:r w:rsidRPr="00377F7F">
              <w:rPr>
                <w:rFonts w:eastAsia="Times New Roman"/>
                <w:color w:val="000000"/>
                <w:sz w:val="18"/>
                <w:szCs w:val="18"/>
                <w:lang w:bidi="lv-LV"/>
              </w:rPr>
              <w:t>Nepieļaut produkta nonākšanu kanalizācijā, ūdeņos vai augsnē.</w:t>
            </w:r>
          </w:p>
        </w:tc>
      </w:tr>
      <w:tr w:rsidR="00377F7F" w:rsidRPr="00377F7F" w14:paraId="794E0937" w14:textId="77777777" w:rsidTr="00377F7F">
        <w:trPr>
          <w:trHeight w:val="23"/>
        </w:trPr>
        <w:tc>
          <w:tcPr>
            <w:tcW w:w="1502" w:type="pct"/>
            <w:shd w:val="clear" w:color="auto" w:fill="FFFFFF"/>
          </w:tcPr>
          <w:p w14:paraId="0E998132" w14:textId="77777777" w:rsidR="00377F7F" w:rsidRPr="00377F7F" w:rsidRDefault="00377F7F" w:rsidP="00377F7F"/>
        </w:tc>
        <w:tc>
          <w:tcPr>
            <w:tcW w:w="3498" w:type="pct"/>
            <w:shd w:val="clear" w:color="auto" w:fill="FFFFFF"/>
          </w:tcPr>
          <w:p w14:paraId="31FE068C" w14:textId="77777777" w:rsidR="00377F7F" w:rsidRPr="00377F7F" w:rsidRDefault="00377F7F" w:rsidP="00377F7F"/>
        </w:tc>
      </w:tr>
      <w:tr w:rsidR="00377F7F" w:rsidRPr="00377F7F" w14:paraId="288DCEFB" w14:textId="77777777" w:rsidTr="00377F7F">
        <w:trPr>
          <w:trHeight w:val="23"/>
        </w:trPr>
        <w:tc>
          <w:tcPr>
            <w:tcW w:w="5000" w:type="pct"/>
            <w:gridSpan w:val="2"/>
            <w:shd w:val="clear" w:color="auto" w:fill="006600"/>
          </w:tcPr>
          <w:p w14:paraId="41C47373" w14:textId="77777777" w:rsidR="00377F7F" w:rsidRPr="00377F7F" w:rsidRDefault="00377F7F" w:rsidP="00377F7F">
            <w:pPr>
              <w:rPr>
                <w:b/>
                <w:bCs/>
                <w:color w:val="FFFFFF"/>
                <w:sz w:val="26"/>
                <w:szCs w:val="26"/>
                <w:lang w:val="fi-FI"/>
              </w:rPr>
            </w:pPr>
            <w:r w:rsidRPr="00377F7F">
              <w:rPr>
                <w:b/>
                <w:color w:val="FFFFFF"/>
                <w:sz w:val="26"/>
                <w:szCs w:val="26"/>
                <w:lang w:bidi="lv-LV"/>
              </w:rPr>
              <w:t>9. IEDAĻA Fizikālās un ķīmiskās īpašības</w:t>
            </w:r>
          </w:p>
        </w:tc>
      </w:tr>
      <w:tr w:rsidR="00377F7F" w:rsidRPr="00377F7F" w14:paraId="32EA22D4" w14:textId="77777777" w:rsidTr="00377F7F">
        <w:trPr>
          <w:trHeight w:val="23"/>
        </w:trPr>
        <w:tc>
          <w:tcPr>
            <w:tcW w:w="5000" w:type="pct"/>
            <w:gridSpan w:val="2"/>
            <w:shd w:val="clear" w:color="auto" w:fill="FFFFFF"/>
          </w:tcPr>
          <w:p w14:paraId="634A429B" w14:textId="77777777" w:rsidR="00377F7F" w:rsidRPr="00377F7F" w:rsidRDefault="00377F7F" w:rsidP="00377F7F"/>
        </w:tc>
      </w:tr>
      <w:tr w:rsidR="00377F7F" w:rsidRPr="00377F7F" w14:paraId="4C4FE088" w14:textId="77777777" w:rsidTr="00377F7F">
        <w:trPr>
          <w:trHeight w:val="23"/>
        </w:trPr>
        <w:tc>
          <w:tcPr>
            <w:tcW w:w="5000" w:type="pct"/>
            <w:gridSpan w:val="2"/>
            <w:shd w:val="clear" w:color="auto" w:fill="FFFFFF"/>
          </w:tcPr>
          <w:p w14:paraId="5B46F5C8" w14:textId="77777777" w:rsidR="00377F7F" w:rsidRPr="00377F7F" w:rsidRDefault="00377F7F" w:rsidP="00377F7F">
            <w:pPr>
              <w:rPr>
                <w:b/>
                <w:bCs/>
                <w:color w:val="000000"/>
                <w:sz w:val="24"/>
                <w:szCs w:val="24"/>
                <w:lang w:val="fi-FI"/>
              </w:rPr>
            </w:pPr>
            <w:r w:rsidRPr="00377F7F">
              <w:rPr>
                <w:b/>
                <w:color w:val="000000"/>
                <w:sz w:val="24"/>
                <w:szCs w:val="24"/>
                <w:lang w:bidi="lv-LV"/>
              </w:rPr>
              <w:t>9.1. Informācija par galvenajām fizikālajām un ķīmiskajām īpašībām</w:t>
            </w:r>
          </w:p>
        </w:tc>
      </w:tr>
      <w:tr w:rsidR="00377F7F" w:rsidRPr="00377F7F" w14:paraId="3483185D" w14:textId="77777777" w:rsidTr="009433E6">
        <w:trPr>
          <w:trHeight w:val="23"/>
        </w:trPr>
        <w:tc>
          <w:tcPr>
            <w:tcW w:w="1502" w:type="pct"/>
            <w:shd w:val="clear" w:color="auto" w:fill="E6F1E6"/>
          </w:tcPr>
          <w:p w14:paraId="2F65AA4F" w14:textId="77777777" w:rsidR="00377F7F" w:rsidRPr="00377F7F" w:rsidRDefault="00377F7F" w:rsidP="00377F7F">
            <w:pPr>
              <w:rPr>
                <w:color w:val="000000"/>
                <w:sz w:val="18"/>
                <w:szCs w:val="18"/>
                <w:lang w:val="fi-FI"/>
              </w:rPr>
            </w:pPr>
            <w:r w:rsidRPr="00377F7F">
              <w:rPr>
                <w:color w:val="000000"/>
                <w:sz w:val="18"/>
                <w:szCs w:val="18"/>
                <w:lang w:bidi="lv-LV"/>
              </w:rPr>
              <w:t>Agregātstāvoklis</w:t>
            </w:r>
          </w:p>
        </w:tc>
        <w:tc>
          <w:tcPr>
            <w:tcW w:w="3498" w:type="pct"/>
            <w:shd w:val="clear" w:color="auto" w:fill="FFFFFF"/>
          </w:tcPr>
          <w:p w14:paraId="6A435790" w14:textId="77777777" w:rsidR="00377F7F" w:rsidRPr="00377F7F" w:rsidRDefault="00377F7F" w:rsidP="00377F7F">
            <w:pPr>
              <w:rPr>
                <w:color w:val="000000"/>
                <w:sz w:val="18"/>
                <w:szCs w:val="18"/>
                <w:lang w:val="fi-FI"/>
              </w:rPr>
            </w:pPr>
            <w:r w:rsidRPr="00377F7F">
              <w:rPr>
                <w:color w:val="000000"/>
                <w:sz w:val="18"/>
                <w:szCs w:val="18"/>
                <w:lang w:bidi="lv-LV"/>
              </w:rPr>
              <w:t>Cieta viela.</w:t>
            </w:r>
          </w:p>
        </w:tc>
      </w:tr>
      <w:tr w:rsidR="00377F7F" w:rsidRPr="00377F7F" w14:paraId="388B7A86" w14:textId="77777777" w:rsidTr="009433E6">
        <w:trPr>
          <w:trHeight w:val="23"/>
        </w:trPr>
        <w:tc>
          <w:tcPr>
            <w:tcW w:w="1502" w:type="pct"/>
            <w:shd w:val="clear" w:color="auto" w:fill="E6F1E6"/>
          </w:tcPr>
          <w:p w14:paraId="244A7497" w14:textId="77777777" w:rsidR="00377F7F" w:rsidRPr="00377F7F" w:rsidRDefault="00377F7F" w:rsidP="00377F7F">
            <w:pPr>
              <w:rPr>
                <w:color w:val="000000"/>
                <w:sz w:val="18"/>
                <w:szCs w:val="18"/>
                <w:lang w:val="fi-FI"/>
              </w:rPr>
            </w:pPr>
            <w:r w:rsidRPr="00377F7F">
              <w:rPr>
                <w:color w:val="000000"/>
                <w:sz w:val="18"/>
                <w:szCs w:val="18"/>
                <w:lang w:bidi="lv-LV"/>
              </w:rPr>
              <w:t>Krāsa</w:t>
            </w:r>
          </w:p>
        </w:tc>
        <w:tc>
          <w:tcPr>
            <w:tcW w:w="3498" w:type="pct"/>
            <w:shd w:val="clear" w:color="auto" w:fill="F2F2F2" w:themeFill="background1" w:themeFillShade="F2"/>
          </w:tcPr>
          <w:p w14:paraId="57677F4C" w14:textId="77777777" w:rsidR="00377F7F" w:rsidRPr="00377F7F" w:rsidRDefault="00377F7F" w:rsidP="00377F7F">
            <w:pPr>
              <w:rPr>
                <w:color w:val="000000"/>
                <w:sz w:val="18"/>
                <w:szCs w:val="18"/>
                <w:lang w:val="fi-FI"/>
              </w:rPr>
            </w:pPr>
            <w:r w:rsidRPr="00377F7F">
              <w:rPr>
                <w:color w:val="000000"/>
                <w:sz w:val="18"/>
                <w:szCs w:val="18"/>
                <w:lang w:bidi="lv-LV"/>
              </w:rPr>
              <w:t>Dzeltena.</w:t>
            </w:r>
          </w:p>
        </w:tc>
      </w:tr>
      <w:tr w:rsidR="00377F7F" w:rsidRPr="00377F7F" w14:paraId="32C5FC69" w14:textId="77777777" w:rsidTr="004E0DF7">
        <w:trPr>
          <w:trHeight w:val="23"/>
        </w:trPr>
        <w:tc>
          <w:tcPr>
            <w:tcW w:w="1502" w:type="pct"/>
            <w:shd w:val="clear" w:color="auto" w:fill="E6F1E6"/>
          </w:tcPr>
          <w:p w14:paraId="59E84071" w14:textId="77777777" w:rsidR="00377F7F" w:rsidRPr="00377F7F" w:rsidRDefault="00377F7F" w:rsidP="00377F7F">
            <w:pPr>
              <w:rPr>
                <w:color w:val="000000"/>
                <w:sz w:val="18"/>
                <w:szCs w:val="18"/>
                <w:lang w:val="fi-FI"/>
              </w:rPr>
            </w:pPr>
            <w:r w:rsidRPr="00377F7F">
              <w:rPr>
                <w:color w:val="000000"/>
                <w:sz w:val="18"/>
                <w:szCs w:val="18"/>
                <w:lang w:bidi="lv-LV"/>
              </w:rPr>
              <w:t>Smarža</w:t>
            </w:r>
          </w:p>
        </w:tc>
        <w:tc>
          <w:tcPr>
            <w:tcW w:w="3498" w:type="pct"/>
            <w:shd w:val="clear" w:color="auto" w:fill="FFFFFF"/>
          </w:tcPr>
          <w:p w14:paraId="3DFD201E" w14:textId="77777777" w:rsidR="00377F7F" w:rsidRPr="00377F7F" w:rsidRDefault="00377F7F" w:rsidP="00377F7F">
            <w:pPr>
              <w:rPr>
                <w:color w:val="000000"/>
                <w:sz w:val="18"/>
                <w:szCs w:val="18"/>
                <w:lang w:val="fi-FI"/>
              </w:rPr>
            </w:pPr>
            <w:r w:rsidRPr="00377F7F">
              <w:rPr>
                <w:color w:val="000000"/>
                <w:sz w:val="18"/>
                <w:szCs w:val="18"/>
                <w:lang w:bidi="lv-LV"/>
              </w:rPr>
              <w:t>Bez smaržas vai viegla smarža.</w:t>
            </w:r>
          </w:p>
        </w:tc>
      </w:tr>
      <w:tr w:rsidR="00377F7F" w:rsidRPr="00377F7F" w14:paraId="7FC11960" w14:textId="77777777" w:rsidTr="009433E6">
        <w:trPr>
          <w:trHeight w:val="23"/>
        </w:trPr>
        <w:tc>
          <w:tcPr>
            <w:tcW w:w="1502" w:type="pct"/>
            <w:shd w:val="clear" w:color="auto" w:fill="E6F1E6"/>
          </w:tcPr>
          <w:p w14:paraId="707115FE" w14:textId="77777777" w:rsidR="00377F7F" w:rsidRPr="00377F7F" w:rsidRDefault="00377F7F" w:rsidP="00377F7F">
            <w:pPr>
              <w:rPr>
                <w:color w:val="000000"/>
                <w:sz w:val="18"/>
                <w:szCs w:val="18"/>
                <w:lang w:val="fi-FI"/>
              </w:rPr>
            </w:pPr>
            <w:r w:rsidRPr="00377F7F">
              <w:rPr>
                <w:color w:val="000000"/>
                <w:sz w:val="18"/>
                <w:szCs w:val="18"/>
                <w:lang w:bidi="lv-LV"/>
              </w:rPr>
              <w:t>Smaržas slieksnis</w:t>
            </w:r>
          </w:p>
        </w:tc>
        <w:tc>
          <w:tcPr>
            <w:tcW w:w="3498" w:type="pct"/>
            <w:shd w:val="clear" w:color="auto" w:fill="F2F2F2" w:themeFill="background1" w:themeFillShade="F2"/>
          </w:tcPr>
          <w:p w14:paraId="3D65A6E9" w14:textId="77777777" w:rsidR="00377F7F" w:rsidRPr="00377F7F" w:rsidRDefault="00377F7F" w:rsidP="00377F7F">
            <w:pPr>
              <w:rPr>
                <w:color w:val="000000"/>
                <w:sz w:val="18"/>
                <w:szCs w:val="18"/>
                <w:lang w:val="fi-FI"/>
              </w:rPr>
            </w:pPr>
            <w:r w:rsidRPr="00377F7F">
              <w:rPr>
                <w:color w:val="000000"/>
                <w:sz w:val="18"/>
                <w:szCs w:val="18"/>
                <w:lang w:bidi="lv-LV"/>
              </w:rPr>
              <w:t>Piezīmes: Nav attiecināms.</w:t>
            </w:r>
          </w:p>
        </w:tc>
      </w:tr>
      <w:tr w:rsidR="00377F7F" w:rsidRPr="00377F7F" w14:paraId="670A0A6A" w14:textId="77777777" w:rsidTr="009433E6">
        <w:trPr>
          <w:trHeight w:val="23"/>
        </w:trPr>
        <w:tc>
          <w:tcPr>
            <w:tcW w:w="1502" w:type="pct"/>
            <w:shd w:val="clear" w:color="auto" w:fill="E6F1E6"/>
          </w:tcPr>
          <w:p w14:paraId="2DF764D2" w14:textId="77777777" w:rsidR="00377F7F" w:rsidRPr="00377F7F" w:rsidRDefault="00377F7F" w:rsidP="00377F7F">
            <w:pPr>
              <w:rPr>
                <w:color w:val="000000"/>
                <w:sz w:val="18"/>
                <w:szCs w:val="18"/>
                <w:lang w:val="fi-FI"/>
              </w:rPr>
            </w:pPr>
            <w:r w:rsidRPr="00377F7F">
              <w:rPr>
                <w:color w:val="000000"/>
                <w:sz w:val="18"/>
                <w:szCs w:val="18"/>
                <w:lang w:bidi="lv-LV"/>
              </w:rPr>
              <w:t>pH</w:t>
            </w:r>
          </w:p>
        </w:tc>
        <w:tc>
          <w:tcPr>
            <w:tcW w:w="3498" w:type="pct"/>
            <w:shd w:val="clear" w:color="auto" w:fill="F2F2F2" w:themeFill="background1" w:themeFillShade="F2"/>
          </w:tcPr>
          <w:p w14:paraId="06E3AA54" w14:textId="77777777" w:rsidR="00377F7F" w:rsidRPr="00377F7F" w:rsidRDefault="00377F7F" w:rsidP="00377F7F">
            <w:pPr>
              <w:rPr>
                <w:color w:val="000000"/>
                <w:sz w:val="18"/>
                <w:szCs w:val="18"/>
                <w:lang w:val="fi-FI"/>
              </w:rPr>
            </w:pPr>
            <w:r w:rsidRPr="00377F7F">
              <w:rPr>
                <w:color w:val="000000"/>
                <w:sz w:val="18"/>
                <w:szCs w:val="18"/>
                <w:lang w:bidi="lv-LV"/>
              </w:rPr>
              <w:t>Statuss Ūdens šķīdumā</w:t>
            </w:r>
          </w:p>
        </w:tc>
      </w:tr>
      <w:tr w:rsidR="00377F7F" w:rsidRPr="00377F7F" w14:paraId="37D5534E" w14:textId="77777777" w:rsidTr="009433E6">
        <w:trPr>
          <w:trHeight w:val="23"/>
        </w:trPr>
        <w:tc>
          <w:tcPr>
            <w:tcW w:w="1502" w:type="pct"/>
            <w:shd w:val="clear" w:color="auto" w:fill="E6F1E6"/>
          </w:tcPr>
          <w:p w14:paraId="073E83AA" w14:textId="77777777" w:rsidR="00377F7F" w:rsidRPr="00377F7F" w:rsidRDefault="00377F7F" w:rsidP="00377F7F"/>
        </w:tc>
        <w:tc>
          <w:tcPr>
            <w:tcW w:w="3498" w:type="pct"/>
            <w:shd w:val="clear" w:color="auto" w:fill="F2F2F2" w:themeFill="background1" w:themeFillShade="F2"/>
          </w:tcPr>
          <w:p w14:paraId="044DCD9B" w14:textId="77777777" w:rsidR="00377F7F" w:rsidRPr="00377F7F" w:rsidRDefault="00377F7F" w:rsidP="00377F7F"/>
        </w:tc>
      </w:tr>
      <w:tr w:rsidR="00377F7F" w:rsidRPr="00377F7F" w14:paraId="6FCED0CE" w14:textId="77777777" w:rsidTr="009433E6">
        <w:trPr>
          <w:trHeight w:val="23"/>
        </w:trPr>
        <w:tc>
          <w:tcPr>
            <w:tcW w:w="1502" w:type="pct"/>
            <w:shd w:val="clear" w:color="auto" w:fill="E6F1E6"/>
          </w:tcPr>
          <w:p w14:paraId="0DE9A052" w14:textId="77777777" w:rsidR="00377F7F" w:rsidRPr="00377F7F" w:rsidRDefault="00377F7F" w:rsidP="00377F7F"/>
        </w:tc>
        <w:tc>
          <w:tcPr>
            <w:tcW w:w="3498" w:type="pct"/>
            <w:shd w:val="clear" w:color="auto" w:fill="F2F2F2" w:themeFill="background1" w:themeFillShade="F2"/>
          </w:tcPr>
          <w:p w14:paraId="56B81A1E"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148A19AA" w14:textId="77777777" w:rsidTr="009433E6">
        <w:trPr>
          <w:trHeight w:val="23"/>
        </w:trPr>
        <w:tc>
          <w:tcPr>
            <w:tcW w:w="1502" w:type="pct"/>
            <w:shd w:val="clear" w:color="auto" w:fill="E6F1E6"/>
          </w:tcPr>
          <w:p w14:paraId="6C2D5BDB" w14:textId="77777777" w:rsidR="00377F7F" w:rsidRPr="00377F7F" w:rsidRDefault="00377F7F" w:rsidP="00377F7F">
            <w:pPr>
              <w:rPr>
                <w:color w:val="000000"/>
                <w:sz w:val="18"/>
                <w:szCs w:val="18"/>
                <w:lang w:val="fi-FI"/>
              </w:rPr>
            </w:pPr>
            <w:r w:rsidRPr="00377F7F">
              <w:rPr>
                <w:color w:val="000000"/>
                <w:sz w:val="18"/>
                <w:szCs w:val="18"/>
                <w:lang w:bidi="lv-LV"/>
              </w:rPr>
              <w:t>Kušanas punkts / kušanas diapazons</w:t>
            </w:r>
          </w:p>
        </w:tc>
        <w:tc>
          <w:tcPr>
            <w:tcW w:w="3498" w:type="pct"/>
            <w:shd w:val="clear" w:color="auto" w:fill="F2F2F2" w:themeFill="background1" w:themeFillShade="F2"/>
          </w:tcPr>
          <w:p w14:paraId="2329C57D"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076D58CA" w14:textId="77777777" w:rsidTr="009433E6">
        <w:trPr>
          <w:trHeight w:val="23"/>
        </w:trPr>
        <w:tc>
          <w:tcPr>
            <w:tcW w:w="1502" w:type="pct"/>
            <w:shd w:val="clear" w:color="auto" w:fill="E6F1E6"/>
          </w:tcPr>
          <w:p w14:paraId="11074CA7" w14:textId="77777777" w:rsidR="00377F7F" w:rsidRPr="00377F7F" w:rsidRDefault="00377F7F" w:rsidP="00377F7F">
            <w:pPr>
              <w:rPr>
                <w:color w:val="000000"/>
                <w:sz w:val="18"/>
                <w:szCs w:val="18"/>
                <w:lang w:val="fi-FI"/>
              </w:rPr>
            </w:pPr>
            <w:r w:rsidRPr="00377F7F">
              <w:rPr>
                <w:color w:val="000000"/>
                <w:sz w:val="18"/>
                <w:szCs w:val="18"/>
                <w:lang w:bidi="lv-LV"/>
              </w:rPr>
              <w:t>Vārīšanās punkts un diapazons</w:t>
            </w:r>
          </w:p>
        </w:tc>
        <w:tc>
          <w:tcPr>
            <w:tcW w:w="3498" w:type="pct"/>
            <w:shd w:val="clear" w:color="auto" w:fill="F2F2F2" w:themeFill="background1" w:themeFillShade="F2"/>
          </w:tcPr>
          <w:p w14:paraId="6014577E"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0606AA8D" w14:textId="77777777" w:rsidTr="009433E6">
        <w:trPr>
          <w:trHeight w:val="23"/>
        </w:trPr>
        <w:tc>
          <w:tcPr>
            <w:tcW w:w="1502" w:type="pct"/>
            <w:shd w:val="clear" w:color="auto" w:fill="E6F1E6"/>
          </w:tcPr>
          <w:p w14:paraId="08F3F2F6" w14:textId="77777777" w:rsidR="00377F7F" w:rsidRPr="00377F7F" w:rsidRDefault="00377F7F" w:rsidP="00377F7F">
            <w:pPr>
              <w:rPr>
                <w:color w:val="000000"/>
                <w:sz w:val="18"/>
                <w:szCs w:val="18"/>
                <w:lang w:val="fi-FI"/>
              </w:rPr>
            </w:pPr>
            <w:r w:rsidRPr="00377F7F">
              <w:rPr>
                <w:color w:val="000000"/>
                <w:sz w:val="18"/>
                <w:szCs w:val="18"/>
                <w:lang w:bidi="lv-LV"/>
              </w:rPr>
              <w:t>Uzliesmošanas temperatūra</w:t>
            </w:r>
          </w:p>
        </w:tc>
        <w:tc>
          <w:tcPr>
            <w:tcW w:w="3498" w:type="pct"/>
            <w:shd w:val="clear" w:color="auto" w:fill="F2F2F2" w:themeFill="background1" w:themeFillShade="F2"/>
          </w:tcPr>
          <w:p w14:paraId="11BC75FA"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48CAD20F" w14:textId="77777777" w:rsidTr="009433E6">
        <w:trPr>
          <w:trHeight w:val="23"/>
        </w:trPr>
        <w:tc>
          <w:tcPr>
            <w:tcW w:w="1502" w:type="pct"/>
            <w:shd w:val="clear" w:color="auto" w:fill="E6F1E6"/>
          </w:tcPr>
          <w:p w14:paraId="48C99593" w14:textId="77777777" w:rsidR="00377F7F" w:rsidRPr="00377F7F" w:rsidRDefault="00377F7F" w:rsidP="00377F7F">
            <w:pPr>
              <w:rPr>
                <w:color w:val="000000"/>
                <w:sz w:val="18"/>
                <w:szCs w:val="18"/>
                <w:lang w:val="fi-FI"/>
              </w:rPr>
            </w:pPr>
            <w:r w:rsidRPr="00377F7F">
              <w:rPr>
                <w:color w:val="000000"/>
                <w:sz w:val="18"/>
                <w:szCs w:val="18"/>
                <w:lang w:bidi="lv-LV"/>
              </w:rPr>
              <w:t>Iztvaikošanas ātrums</w:t>
            </w:r>
          </w:p>
        </w:tc>
        <w:tc>
          <w:tcPr>
            <w:tcW w:w="3498" w:type="pct"/>
            <w:shd w:val="clear" w:color="auto" w:fill="F2F2F2" w:themeFill="background1" w:themeFillShade="F2"/>
          </w:tcPr>
          <w:p w14:paraId="787C04A3"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49E0D4E7" w14:textId="77777777" w:rsidTr="004E0DF7">
        <w:trPr>
          <w:trHeight w:val="23"/>
        </w:trPr>
        <w:tc>
          <w:tcPr>
            <w:tcW w:w="1502" w:type="pct"/>
            <w:shd w:val="clear" w:color="auto" w:fill="E6F1E6"/>
          </w:tcPr>
          <w:p w14:paraId="27E95235" w14:textId="77777777" w:rsidR="00377F7F" w:rsidRPr="00377F7F" w:rsidRDefault="00377F7F" w:rsidP="00377F7F">
            <w:pPr>
              <w:rPr>
                <w:color w:val="000000"/>
                <w:sz w:val="18"/>
                <w:szCs w:val="18"/>
                <w:lang w:val="fi-FI"/>
              </w:rPr>
            </w:pPr>
            <w:r w:rsidRPr="00377F7F">
              <w:rPr>
                <w:color w:val="000000"/>
                <w:sz w:val="18"/>
                <w:szCs w:val="18"/>
                <w:lang w:bidi="lv-LV"/>
              </w:rPr>
              <w:t>Uzliesmojamība</w:t>
            </w:r>
          </w:p>
        </w:tc>
        <w:tc>
          <w:tcPr>
            <w:tcW w:w="3498" w:type="pct"/>
            <w:shd w:val="clear" w:color="auto" w:fill="FFFFFF"/>
          </w:tcPr>
          <w:p w14:paraId="3D037D0B" w14:textId="77777777" w:rsidR="00377F7F" w:rsidRPr="00377F7F" w:rsidRDefault="00377F7F" w:rsidP="00377F7F">
            <w:pPr>
              <w:rPr>
                <w:color w:val="000000"/>
                <w:sz w:val="18"/>
                <w:szCs w:val="18"/>
                <w:lang w:val="fi-FI"/>
              </w:rPr>
            </w:pPr>
            <w:r w:rsidRPr="00377F7F">
              <w:rPr>
                <w:color w:val="000000"/>
                <w:sz w:val="18"/>
                <w:szCs w:val="18"/>
                <w:lang w:bidi="lv-LV"/>
              </w:rPr>
              <w:t>~ 300 °C</w:t>
            </w:r>
          </w:p>
        </w:tc>
      </w:tr>
      <w:tr w:rsidR="00377F7F" w:rsidRPr="00377F7F" w14:paraId="008FA1D9" w14:textId="77777777" w:rsidTr="004E0DF7">
        <w:trPr>
          <w:trHeight w:val="23"/>
        </w:trPr>
        <w:tc>
          <w:tcPr>
            <w:tcW w:w="1502" w:type="pct"/>
            <w:shd w:val="clear" w:color="auto" w:fill="E6F1E6"/>
          </w:tcPr>
          <w:p w14:paraId="51548DD0" w14:textId="77777777" w:rsidR="00377F7F" w:rsidRPr="00377F7F" w:rsidRDefault="00377F7F" w:rsidP="00377F7F">
            <w:pPr>
              <w:rPr>
                <w:color w:val="000000"/>
                <w:sz w:val="18"/>
                <w:szCs w:val="18"/>
                <w:lang w:val="fi-FI"/>
              </w:rPr>
            </w:pPr>
            <w:r w:rsidRPr="00377F7F">
              <w:rPr>
                <w:color w:val="000000"/>
                <w:sz w:val="18"/>
                <w:szCs w:val="18"/>
                <w:lang w:bidi="lv-LV"/>
              </w:rPr>
              <w:t>Sprādzienbīstamības robeža</w:t>
            </w:r>
          </w:p>
        </w:tc>
        <w:tc>
          <w:tcPr>
            <w:tcW w:w="3498" w:type="pct"/>
            <w:shd w:val="clear" w:color="auto" w:fill="FFFFFF"/>
          </w:tcPr>
          <w:p w14:paraId="33D153FB"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3B96078F" w14:textId="77777777" w:rsidTr="004E0DF7">
        <w:trPr>
          <w:trHeight w:val="23"/>
        </w:trPr>
        <w:tc>
          <w:tcPr>
            <w:tcW w:w="1502" w:type="pct"/>
            <w:shd w:val="clear" w:color="auto" w:fill="E6F1E6"/>
          </w:tcPr>
          <w:p w14:paraId="2140B742" w14:textId="77777777" w:rsidR="00377F7F" w:rsidRPr="00377F7F" w:rsidRDefault="00377F7F" w:rsidP="00377F7F">
            <w:pPr>
              <w:rPr>
                <w:color w:val="000000"/>
                <w:sz w:val="18"/>
                <w:szCs w:val="18"/>
                <w:lang w:val="fi-FI"/>
              </w:rPr>
            </w:pPr>
            <w:r w:rsidRPr="00377F7F">
              <w:rPr>
                <w:color w:val="000000"/>
                <w:sz w:val="18"/>
                <w:szCs w:val="18"/>
                <w:lang w:bidi="lv-LV"/>
              </w:rPr>
              <w:t>Tvaika spiediens</w:t>
            </w:r>
          </w:p>
        </w:tc>
        <w:tc>
          <w:tcPr>
            <w:tcW w:w="3498" w:type="pct"/>
            <w:shd w:val="clear" w:color="auto" w:fill="FFFFFF"/>
          </w:tcPr>
          <w:p w14:paraId="4AC32602"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41E3EAC7" w14:textId="77777777" w:rsidTr="004E0DF7">
        <w:trPr>
          <w:trHeight w:val="23"/>
        </w:trPr>
        <w:tc>
          <w:tcPr>
            <w:tcW w:w="1502" w:type="pct"/>
            <w:shd w:val="clear" w:color="auto" w:fill="E6F1E6"/>
          </w:tcPr>
          <w:p w14:paraId="05ACDF9B" w14:textId="77777777" w:rsidR="00377F7F" w:rsidRPr="00377F7F" w:rsidRDefault="00377F7F" w:rsidP="00377F7F">
            <w:pPr>
              <w:rPr>
                <w:color w:val="000000"/>
                <w:sz w:val="18"/>
                <w:szCs w:val="18"/>
                <w:lang w:val="fi-FI"/>
              </w:rPr>
            </w:pPr>
            <w:r w:rsidRPr="00377F7F">
              <w:rPr>
                <w:color w:val="000000"/>
                <w:sz w:val="18"/>
                <w:szCs w:val="18"/>
                <w:lang w:bidi="lv-LV"/>
              </w:rPr>
              <w:t>Tvaiku blīvums</w:t>
            </w:r>
          </w:p>
        </w:tc>
        <w:tc>
          <w:tcPr>
            <w:tcW w:w="3498" w:type="pct"/>
            <w:shd w:val="clear" w:color="auto" w:fill="FFFFFF"/>
          </w:tcPr>
          <w:p w14:paraId="540AEAF0"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74C22303" w14:textId="77777777" w:rsidTr="004E0DF7">
        <w:trPr>
          <w:trHeight w:val="23"/>
        </w:trPr>
        <w:tc>
          <w:tcPr>
            <w:tcW w:w="1502" w:type="pct"/>
            <w:shd w:val="clear" w:color="auto" w:fill="E6F1E6"/>
          </w:tcPr>
          <w:p w14:paraId="5FB2BC38" w14:textId="77777777" w:rsidR="00377F7F" w:rsidRPr="00377F7F" w:rsidRDefault="00377F7F" w:rsidP="00377F7F">
            <w:pPr>
              <w:rPr>
                <w:color w:val="000000"/>
                <w:sz w:val="18"/>
                <w:szCs w:val="18"/>
                <w:lang w:val="fi-FI"/>
              </w:rPr>
            </w:pPr>
            <w:r w:rsidRPr="00377F7F">
              <w:rPr>
                <w:color w:val="000000"/>
                <w:sz w:val="18"/>
                <w:szCs w:val="18"/>
                <w:lang w:bidi="lv-LV"/>
              </w:rPr>
              <w:t>Daļiņu īpašības</w:t>
            </w:r>
          </w:p>
        </w:tc>
        <w:tc>
          <w:tcPr>
            <w:tcW w:w="3498" w:type="pct"/>
            <w:shd w:val="clear" w:color="auto" w:fill="FFFFFF"/>
          </w:tcPr>
          <w:p w14:paraId="66EB87B5"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55DD44E4" w14:textId="77777777" w:rsidTr="004E0DF7">
        <w:trPr>
          <w:trHeight w:val="23"/>
        </w:trPr>
        <w:tc>
          <w:tcPr>
            <w:tcW w:w="1502" w:type="pct"/>
            <w:shd w:val="clear" w:color="auto" w:fill="E6F1E6"/>
          </w:tcPr>
          <w:p w14:paraId="56C61862" w14:textId="77777777" w:rsidR="00377F7F" w:rsidRPr="00377F7F" w:rsidRDefault="00377F7F" w:rsidP="00377F7F">
            <w:pPr>
              <w:rPr>
                <w:color w:val="000000"/>
                <w:sz w:val="18"/>
                <w:szCs w:val="18"/>
                <w:lang w:val="fi-FI"/>
              </w:rPr>
            </w:pPr>
            <w:r w:rsidRPr="00377F7F">
              <w:rPr>
                <w:color w:val="000000"/>
                <w:sz w:val="18"/>
                <w:szCs w:val="18"/>
                <w:lang w:bidi="lv-LV"/>
              </w:rPr>
              <w:t>Blīvums</w:t>
            </w:r>
          </w:p>
        </w:tc>
        <w:tc>
          <w:tcPr>
            <w:tcW w:w="3498" w:type="pct"/>
            <w:shd w:val="clear" w:color="auto" w:fill="FFFFFF"/>
          </w:tcPr>
          <w:p w14:paraId="08A24FD5"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6C61B9CC" w14:textId="77777777" w:rsidTr="004E0DF7">
        <w:trPr>
          <w:trHeight w:val="23"/>
        </w:trPr>
        <w:tc>
          <w:tcPr>
            <w:tcW w:w="1502" w:type="pct"/>
            <w:shd w:val="clear" w:color="auto" w:fill="E6F1E6"/>
          </w:tcPr>
          <w:p w14:paraId="24A8C69B" w14:textId="77777777" w:rsidR="00377F7F" w:rsidRPr="00377F7F" w:rsidRDefault="00377F7F" w:rsidP="00377F7F">
            <w:pPr>
              <w:rPr>
                <w:color w:val="000000"/>
                <w:sz w:val="18"/>
                <w:szCs w:val="18"/>
                <w:lang w:val="fi-FI"/>
              </w:rPr>
            </w:pPr>
            <w:r w:rsidRPr="00377F7F">
              <w:rPr>
                <w:color w:val="000000"/>
                <w:sz w:val="18"/>
                <w:szCs w:val="18"/>
                <w:lang w:bidi="lv-LV"/>
              </w:rPr>
              <w:t>Šķīdība</w:t>
            </w:r>
          </w:p>
        </w:tc>
        <w:tc>
          <w:tcPr>
            <w:tcW w:w="3498" w:type="pct"/>
            <w:shd w:val="clear" w:color="auto" w:fill="FFFFFF"/>
          </w:tcPr>
          <w:p w14:paraId="79D7F1BC" w14:textId="77777777" w:rsidR="00377F7F" w:rsidRPr="00377F7F" w:rsidRDefault="00377F7F" w:rsidP="00377F7F">
            <w:pPr>
              <w:rPr>
                <w:color w:val="000000"/>
                <w:sz w:val="18"/>
                <w:szCs w:val="18"/>
                <w:lang w:val="fi-FI"/>
              </w:rPr>
            </w:pPr>
            <w:r w:rsidRPr="00377F7F">
              <w:rPr>
                <w:color w:val="000000"/>
                <w:sz w:val="18"/>
                <w:szCs w:val="18"/>
                <w:lang w:bidi="lv-LV"/>
              </w:rPr>
              <w:t>Piezīmes: Ūdenī nešķīstošs.</w:t>
            </w:r>
          </w:p>
        </w:tc>
      </w:tr>
      <w:tr w:rsidR="00377F7F" w:rsidRPr="00377F7F" w14:paraId="2CFC65C0" w14:textId="77777777" w:rsidTr="004E0DF7">
        <w:trPr>
          <w:trHeight w:val="23"/>
        </w:trPr>
        <w:tc>
          <w:tcPr>
            <w:tcW w:w="1502" w:type="pct"/>
            <w:shd w:val="clear" w:color="auto" w:fill="E6F1E6"/>
          </w:tcPr>
          <w:p w14:paraId="7C21B4BA" w14:textId="77777777" w:rsidR="00377F7F" w:rsidRPr="00377F7F" w:rsidRDefault="00377F7F" w:rsidP="00377F7F">
            <w:pPr>
              <w:rPr>
                <w:color w:val="000000"/>
                <w:sz w:val="18"/>
                <w:szCs w:val="18"/>
                <w:lang w:val="fi-FI"/>
              </w:rPr>
            </w:pPr>
            <w:r w:rsidRPr="00377F7F">
              <w:rPr>
                <w:color w:val="000000"/>
                <w:sz w:val="18"/>
                <w:szCs w:val="18"/>
                <w:lang w:bidi="lv-LV"/>
              </w:rPr>
              <w:t>Sadalīšanās koeficients: n-oktanols/</w:t>
            </w:r>
          </w:p>
        </w:tc>
        <w:tc>
          <w:tcPr>
            <w:tcW w:w="3498" w:type="pct"/>
            <w:shd w:val="clear" w:color="auto" w:fill="FFFFFF"/>
          </w:tcPr>
          <w:p w14:paraId="341F39E2"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463C90D7" w14:textId="77777777" w:rsidTr="004E0DF7">
        <w:trPr>
          <w:trHeight w:val="23"/>
        </w:trPr>
        <w:tc>
          <w:tcPr>
            <w:tcW w:w="1502" w:type="pct"/>
            <w:shd w:val="clear" w:color="auto" w:fill="E6F1E6"/>
          </w:tcPr>
          <w:p w14:paraId="69D837A3" w14:textId="77777777" w:rsidR="00377F7F" w:rsidRPr="00377F7F" w:rsidRDefault="00377F7F" w:rsidP="00377F7F">
            <w:pPr>
              <w:rPr>
                <w:color w:val="000000"/>
                <w:sz w:val="18"/>
                <w:szCs w:val="18"/>
                <w:lang w:val="fi-FI"/>
              </w:rPr>
            </w:pPr>
            <w:r w:rsidRPr="00377F7F">
              <w:rPr>
                <w:color w:val="000000"/>
                <w:sz w:val="18"/>
                <w:szCs w:val="18"/>
                <w:lang w:bidi="lv-LV"/>
              </w:rPr>
              <w:t>ūdens</w:t>
            </w:r>
          </w:p>
        </w:tc>
        <w:tc>
          <w:tcPr>
            <w:tcW w:w="3498" w:type="pct"/>
            <w:shd w:val="clear" w:color="auto" w:fill="FFFFFF"/>
          </w:tcPr>
          <w:p w14:paraId="26DB4D98" w14:textId="77777777" w:rsidR="00377F7F" w:rsidRPr="00377F7F" w:rsidRDefault="00377F7F" w:rsidP="00377F7F"/>
        </w:tc>
      </w:tr>
      <w:tr w:rsidR="00377F7F" w:rsidRPr="00377F7F" w14:paraId="266A6CF4" w14:textId="77777777" w:rsidTr="004E0DF7">
        <w:trPr>
          <w:trHeight w:val="23"/>
        </w:trPr>
        <w:tc>
          <w:tcPr>
            <w:tcW w:w="1502" w:type="pct"/>
            <w:shd w:val="clear" w:color="auto" w:fill="E6F1E6"/>
          </w:tcPr>
          <w:p w14:paraId="1C8D7308" w14:textId="77777777" w:rsidR="00377F7F" w:rsidRPr="00377F7F" w:rsidRDefault="00377F7F" w:rsidP="00377F7F">
            <w:pPr>
              <w:rPr>
                <w:color w:val="000000"/>
                <w:sz w:val="18"/>
                <w:szCs w:val="18"/>
                <w:lang w:val="fi-FI"/>
              </w:rPr>
            </w:pPr>
            <w:r w:rsidRPr="00377F7F">
              <w:rPr>
                <w:color w:val="000000"/>
                <w:sz w:val="18"/>
                <w:szCs w:val="18"/>
                <w:lang w:bidi="lv-LV"/>
              </w:rPr>
              <w:t>Pašaizdegšanās temperatūra</w:t>
            </w:r>
          </w:p>
        </w:tc>
        <w:tc>
          <w:tcPr>
            <w:tcW w:w="3498" w:type="pct"/>
            <w:shd w:val="clear" w:color="auto" w:fill="FFFFFF"/>
          </w:tcPr>
          <w:p w14:paraId="7982B519" w14:textId="77777777" w:rsidR="00377F7F" w:rsidRPr="00377F7F" w:rsidRDefault="00377F7F" w:rsidP="00377F7F">
            <w:pPr>
              <w:rPr>
                <w:color w:val="000000"/>
                <w:sz w:val="18"/>
                <w:szCs w:val="18"/>
                <w:lang w:val="fi-FI"/>
              </w:rPr>
            </w:pPr>
            <w:r w:rsidRPr="00377F7F">
              <w:rPr>
                <w:color w:val="000000"/>
                <w:sz w:val="18"/>
                <w:szCs w:val="18"/>
                <w:lang w:bidi="lv-LV"/>
              </w:rPr>
              <w:t>Vērtība: ~ 400 °C</w:t>
            </w:r>
          </w:p>
        </w:tc>
      </w:tr>
      <w:tr w:rsidR="00377F7F" w:rsidRPr="00377F7F" w14:paraId="0E035A9B" w14:textId="77777777" w:rsidTr="004E0DF7">
        <w:trPr>
          <w:trHeight w:val="23"/>
        </w:trPr>
        <w:tc>
          <w:tcPr>
            <w:tcW w:w="1502" w:type="pct"/>
            <w:shd w:val="clear" w:color="auto" w:fill="E6F1E6"/>
          </w:tcPr>
          <w:p w14:paraId="5BE2A3A2" w14:textId="77777777" w:rsidR="00377F7F" w:rsidRPr="00377F7F" w:rsidRDefault="00377F7F" w:rsidP="00377F7F">
            <w:pPr>
              <w:rPr>
                <w:color w:val="000000"/>
                <w:sz w:val="18"/>
                <w:szCs w:val="18"/>
                <w:lang w:val="fi-FI"/>
              </w:rPr>
            </w:pPr>
            <w:r w:rsidRPr="00377F7F">
              <w:rPr>
                <w:color w:val="000000"/>
                <w:sz w:val="18"/>
                <w:szCs w:val="18"/>
                <w:lang w:bidi="lv-LV"/>
              </w:rPr>
              <w:t>Noārdīšanās temperatūra</w:t>
            </w:r>
          </w:p>
        </w:tc>
        <w:tc>
          <w:tcPr>
            <w:tcW w:w="3498" w:type="pct"/>
            <w:shd w:val="clear" w:color="auto" w:fill="FFFFFF"/>
          </w:tcPr>
          <w:p w14:paraId="20AC5346"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03DE7A6F" w14:textId="77777777" w:rsidTr="004E0DF7">
        <w:trPr>
          <w:trHeight w:val="23"/>
        </w:trPr>
        <w:tc>
          <w:tcPr>
            <w:tcW w:w="1502" w:type="pct"/>
            <w:shd w:val="clear" w:color="auto" w:fill="E6F1E6"/>
          </w:tcPr>
          <w:p w14:paraId="31B7AC4C" w14:textId="77777777" w:rsidR="00377F7F" w:rsidRPr="00377F7F" w:rsidRDefault="00377F7F" w:rsidP="00377F7F">
            <w:pPr>
              <w:rPr>
                <w:color w:val="000000"/>
                <w:sz w:val="18"/>
                <w:szCs w:val="18"/>
                <w:lang w:val="fi-FI"/>
              </w:rPr>
            </w:pPr>
            <w:r w:rsidRPr="00377F7F">
              <w:rPr>
                <w:color w:val="000000"/>
                <w:sz w:val="18"/>
                <w:szCs w:val="18"/>
                <w:lang w:bidi="lv-LV"/>
              </w:rPr>
              <w:t>Viskozitāte</w:t>
            </w:r>
          </w:p>
        </w:tc>
        <w:tc>
          <w:tcPr>
            <w:tcW w:w="3498" w:type="pct"/>
            <w:shd w:val="clear" w:color="auto" w:fill="FFFFFF"/>
          </w:tcPr>
          <w:p w14:paraId="6E59BE17" w14:textId="77777777" w:rsidR="00377F7F" w:rsidRPr="00377F7F" w:rsidRDefault="00377F7F" w:rsidP="00377F7F">
            <w:pPr>
              <w:rPr>
                <w:color w:val="000000"/>
                <w:sz w:val="18"/>
                <w:szCs w:val="18"/>
                <w:lang w:val="fi-FI"/>
              </w:rPr>
            </w:pPr>
            <w:r w:rsidRPr="00377F7F">
              <w:rPr>
                <w:color w:val="000000"/>
                <w:sz w:val="18"/>
                <w:szCs w:val="18"/>
                <w:lang w:bidi="lv-LV"/>
              </w:rPr>
              <w:t>Piezīmes: Nav noteikts.</w:t>
            </w:r>
          </w:p>
        </w:tc>
      </w:tr>
      <w:tr w:rsidR="00377F7F" w:rsidRPr="00377F7F" w14:paraId="21141F6C" w14:textId="77777777" w:rsidTr="00377F7F">
        <w:trPr>
          <w:trHeight w:val="23"/>
        </w:trPr>
        <w:tc>
          <w:tcPr>
            <w:tcW w:w="5000" w:type="pct"/>
            <w:gridSpan w:val="2"/>
            <w:shd w:val="clear" w:color="auto" w:fill="FFFFFF"/>
          </w:tcPr>
          <w:p w14:paraId="090BB464" w14:textId="77777777" w:rsidR="00377F7F" w:rsidRPr="00377F7F" w:rsidRDefault="00377F7F" w:rsidP="00377F7F"/>
        </w:tc>
      </w:tr>
      <w:tr w:rsidR="00377F7F" w:rsidRPr="00377F7F" w14:paraId="328B4CAC" w14:textId="77777777" w:rsidTr="00377F7F">
        <w:trPr>
          <w:trHeight w:val="23"/>
        </w:trPr>
        <w:tc>
          <w:tcPr>
            <w:tcW w:w="5000" w:type="pct"/>
            <w:gridSpan w:val="2"/>
            <w:shd w:val="clear" w:color="auto" w:fill="FFFFFF"/>
          </w:tcPr>
          <w:p w14:paraId="1C062377" w14:textId="77777777" w:rsidR="00377F7F" w:rsidRPr="00377F7F" w:rsidRDefault="00377F7F" w:rsidP="00377F7F">
            <w:pPr>
              <w:rPr>
                <w:b/>
                <w:bCs/>
                <w:color w:val="000000"/>
                <w:sz w:val="24"/>
                <w:szCs w:val="24"/>
                <w:lang w:val="fi-FI"/>
              </w:rPr>
            </w:pPr>
            <w:r w:rsidRPr="00377F7F">
              <w:rPr>
                <w:b/>
                <w:color w:val="000000"/>
                <w:sz w:val="24"/>
                <w:szCs w:val="24"/>
                <w:lang w:bidi="lv-LV"/>
              </w:rPr>
              <w:t>9.2. Cita informācija</w:t>
            </w:r>
          </w:p>
        </w:tc>
      </w:tr>
      <w:tr w:rsidR="00377F7F" w:rsidRPr="00377F7F" w14:paraId="69D2C212" w14:textId="77777777" w:rsidTr="00377F7F">
        <w:trPr>
          <w:trHeight w:val="23"/>
        </w:trPr>
        <w:tc>
          <w:tcPr>
            <w:tcW w:w="5000" w:type="pct"/>
            <w:gridSpan w:val="2"/>
            <w:shd w:val="clear" w:color="auto" w:fill="FFFFFF"/>
          </w:tcPr>
          <w:p w14:paraId="25091E0E" w14:textId="77777777" w:rsidR="00377F7F" w:rsidRPr="00377F7F" w:rsidRDefault="00377F7F" w:rsidP="00377F7F"/>
        </w:tc>
      </w:tr>
      <w:tr w:rsidR="00377F7F" w:rsidRPr="00377F7F" w14:paraId="2E76AF4E" w14:textId="77777777" w:rsidTr="00377F7F">
        <w:trPr>
          <w:trHeight w:val="23"/>
        </w:trPr>
        <w:tc>
          <w:tcPr>
            <w:tcW w:w="5000" w:type="pct"/>
            <w:gridSpan w:val="2"/>
            <w:shd w:val="clear" w:color="auto" w:fill="FFFFFF"/>
          </w:tcPr>
          <w:p w14:paraId="556C1537" w14:textId="6289D7AB" w:rsidR="00377F7F" w:rsidRPr="00377F7F" w:rsidRDefault="00377F7F" w:rsidP="00377F7F">
            <w:pPr>
              <w:rPr>
                <w:b/>
                <w:bCs/>
                <w:color w:val="000000"/>
                <w:sz w:val="24"/>
                <w:szCs w:val="24"/>
                <w:lang w:val="fi-FI"/>
              </w:rPr>
            </w:pPr>
            <w:r w:rsidRPr="00377F7F">
              <w:rPr>
                <w:b/>
                <w:color w:val="000000"/>
                <w:sz w:val="24"/>
                <w:szCs w:val="24"/>
                <w:lang w:bidi="lv-LV"/>
              </w:rPr>
              <w:t>9.2.2. Citas drošības īpašības</w:t>
            </w:r>
          </w:p>
        </w:tc>
      </w:tr>
      <w:tr w:rsidR="00377F7F" w:rsidRPr="00377F7F" w14:paraId="091D1DF4" w14:textId="77777777" w:rsidTr="009433E6">
        <w:trPr>
          <w:trHeight w:val="23"/>
        </w:trPr>
        <w:tc>
          <w:tcPr>
            <w:tcW w:w="1502" w:type="pct"/>
            <w:shd w:val="clear" w:color="auto" w:fill="E6F1E6"/>
          </w:tcPr>
          <w:p w14:paraId="1A301263" w14:textId="77777777" w:rsidR="00377F7F" w:rsidRPr="00377F7F" w:rsidRDefault="00377F7F" w:rsidP="00377F7F">
            <w:pPr>
              <w:rPr>
                <w:color w:val="000000"/>
                <w:sz w:val="18"/>
                <w:szCs w:val="18"/>
                <w:lang w:val="fi-FI"/>
              </w:rPr>
            </w:pPr>
            <w:r w:rsidRPr="00377F7F">
              <w:rPr>
                <w:color w:val="000000"/>
                <w:sz w:val="18"/>
                <w:szCs w:val="18"/>
                <w:lang w:bidi="lv-LV"/>
              </w:rPr>
              <w:t>Piezīmes</w:t>
            </w:r>
          </w:p>
        </w:tc>
        <w:tc>
          <w:tcPr>
            <w:tcW w:w="3498" w:type="pct"/>
            <w:shd w:val="clear" w:color="auto" w:fill="F2F2F2" w:themeFill="background1" w:themeFillShade="F2"/>
          </w:tcPr>
          <w:p w14:paraId="413E2BA5" w14:textId="77777777" w:rsidR="00377F7F" w:rsidRPr="00377F7F" w:rsidRDefault="00377F7F" w:rsidP="00377F7F">
            <w:pPr>
              <w:rPr>
                <w:color w:val="000000"/>
                <w:sz w:val="18"/>
                <w:szCs w:val="18"/>
                <w:lang w:val="fi-FI"/>
              </w:rPr>
            </w:pPr>
            <w:r w:rsidRPr="00377F7F">
              <w:rPr>
                <w:color w:val="000000"/>
                <w:sz w:val="18"/>
                <w:szCs w:val="18"/>
                <w:lang w:bidi="lv-LV"/>
              </w:rPr>
              <w:t>Nav deklarētas.</w:t>
            </w:r>
          </w:p>
        </w:tc>
      </w:tr>
      <w:tr w:rsidR="00377F7F" w:rsidRPr="00377F7F" w14:paraId="79646122" w14:textId="77777777" w:rsidTr="00377F7F">
        <w:trPr>
          <w:trHeight w:val="23"/>
        </w:trPr>
        <w:tc>
          <w:tcPr>
            <w:tcW w:w="1502" w:type="pct"/>
            <w:shd w:val="clear" w:color="auto" w:fill="FFFFFF"/>
          </w:tcPr>
          <w:p w14:paraId="3D12D848" w14:textId="77777777" w:rsidR="00377F7F" w:rsidRPr="00377F7F" w:rsidRDefault="00377F7F" w:rsidP="00377F7F"/>
        </w:tc>
        <w:tc>
          <w:tcPr>
            <w:tcW w:w="3498" w:type="pct"/>
            <w:shd w:val="clear" w:color="auto" w:fill="FFFFFF"/>
          </w:tcPr>
          <w:p w14:paraId="1700164E" w14:textId="77777777" w:rsidR="00377F7F" w:rsidRPr="00377F7F" w:rsidRDefault="00377F7F" w:rsidP="00377F7F"/>
        </w:tc>
      </w:tr>
      <w:tr w:rsidR="00377F7F" w:rsidRPr="00377F7F" w14:paraId="6B92303E" w14:textId="77777777" w:rsidTr="00377F7F">
        <w:trPr>
          <w:trHeight w:val="23"/>
        </w:trPr>
        <w:tc>
          <w:tcPr>
            <w:tcW w:w="5000" w:type="pct"/>
            <w:gridSpan w:val="2"/>
            <w:shd w:val="clear" w:color="auto" w:fill="006600"/>
          </w:tcPr>
          <w:p w14:paraId="1AEF5B67" w14:textId="77777777" w:rsidR="00377F7F" w:rsidRPr="00377F7F" w:rsidRDefault="00377F7F" w:rsidP="00377F7F">
            <w:pPr>
              <w:rPr>
                <w:b/>
                <w:bCs/>
                <w:color w:val="FFFFFF"/>
                <w:sz w:val="26"/>
                <w:szCs w:val="26"/>
                <w:lang w:val="fi-FI"/>
              </w:rPr>
            </w:pPr>
            <w:r w:rsidRPr="00377F7F">
              <w:rPr>
                <w:b/>
                <w:color w:val="FFFFFF"/>
                <w:sz w:val="26"/>
                <w:szCs w:val="26"/>
                <w:lang w:bidi="lv-LV"/>
              </w:rPr>
              <w:t>10. IEDAĻA Stabilitāte un reaģētspēja</w:t>
            </w:r>
          </w:p>
        </w:tc>
      </w:tr>
      <w:tr w:rsidR="00377F7F" w:rsidRPr="00377F7F" w14:paraId="3A33389D" w14:textId="77777777" w:rsidTr="00377F7F">
        <w:trPr>
          <w:trHeight w:val="23"/>
        </w:trPr>
        <w:tc>
          <w:tcPr>
            <w:tcW w:w="1502" w:type="pct"/>
            <w:shd w:val="clear" w:color="auto" w:fill="FFFFFF"/>
          </w:tcPr>
          <w:p w14:paraId="6251B2B5" w14:textId="77777777" w:rsidR="00377F7F" w:rsidRPr="00377F7F" w:rsidRDefault="00377F7F" w:rsidP="00377F7F"/>
        </w:tc>
        <w:tc>
          <w:tcPr>
            <w:tcW w:w="3498" w:type="pct"/>
            <w:shd w:val="clear" w:color="auto" w:fill="FFFFFF"/>
          </w:tcPr>
          <w:p w14:paraId="7341B114" w14:textId="77777777" w:rsidR="00377F7F" w:rsidRPr="00377F7F" w:rsidRDefault="00377F7F" w:rsidP="00377F7F"/>
        </w:tc>
      </w:tr>
      <w:tr w:rsidR="009433E6" w:rsidRPr="00377F7F" w14:paraId="266147FE" w14:textId="77777777" w:rsidTr="009433E6">
        <w:trPr>
          <w:trHeight w:val="23"/>
        </w:trPr>
        <w:tc>
          <w:tcPr>
            <w:tcW w:w="5000" w:type="pct"/>
            <w:gridSpan w:val="2"/>
            <w:shd w:val="clear" w:color="auto" w:fill="FFFFFF"/>
          </w:tcPr>
          <w:p w14:paraId="263A51CF" w14:textId="6512C60A" w:rsidR="009433E6" w:rsidRPr="00377F7F" w:rsidRDefault="009433E6" w:rsidP="00377F7F">
            <w:r w:rsidRPr="00377F7F">
              <w:rPr>
                <w:b/>
                <w:color w:val="000000"/>
                <w:sz w:val="24"/>
                <w:szCs w:val="24"/>
                <w:lang w:bidi="lv-LV"/>
              </w:rPr>
              <w:t>10.1. Reaģētspēja</w:t>
            </w:r>
          </w:p>
        </w:tc>
      </w:tr>
      <w:tr w:rsidR="00377F7F" w:rsidRPr="00377F7F" w14:paraId="0BA09CED" w14:textId="77777777" w:rsidTr="00377F7F">
        <w:trPr>
          <w:trHeight w:val="23"/>
        </w:trPr>
        <w:tc>
          <w:tcPr>
            <w:tcW w:w="1502" w:type="pct"/>
            <w:shd w:val="clear" w:color="auto" w:fill="FFFFFF"/>
          </w:tcPr>
          <w:p w14:paraId="7D13B449" w14:textId="77777777" w:rsidR="00377F7F" w:rsidRPr="00377F7F" w:rsidRDefault="00377F7F" w:rsidP="00377F7F"/>
        </w:tc>
        <w:tc>
          <w:tcPr>
            <w:tcW w:w="3498" w:type="pct"/>
            <w:shd w:val="clear" w:color="auto" w:fill="FFFFFF"/>
          </w:tcPr>
          <w:p w14:paraId="77F84CA0" w14:textId="77777777" w:rsidR="00377F7F" w:rsidRPr="00377F7F" w:rsidRDefault="00377F7F" w:rsidP="00377F7F"/>
        </w:tc>
      </w:tr>
      <w:tr w:rsidR="00377F7F" w:rsidRPr="00377F7F" w14:paraId="6D7FC6F9" w14:textId="77777777" w:rsidTr="004E0DF7">
        <w:trPr>
          <w:trHeight w:val="23"/>
        </w:trPr>
        <w:tc>
          <w:tcPr>
            <w:tcW w:w="1502" w:type="pct"/>
            <w:shd w:val="clear" w:color="auto" w:fill="E6F1E6"/>
          </w:tcPr>
          <w:p w14:paraId="2BB0DAE2" w14:textId="77777777" w:rsidR="00377F7F" w:rsidRPr="00377F7F" w:rsidRDefault="00377F7F" w:rsidP="00377F7F">
            <w:pPr>
              <w:rPr>
                <w:color w:val="000000"/>
                <w:sz w:val="18"/>
                <w:szCs w:val="18"/>
                <w:lang w:val="fi-FI"/>
              </w:rPr>
            </w:pPr>
            <w:r w:rsidRPr="00377F7F">
              <w:rPr>
                <w:color w:val="000000"/>
                <w:sz w:val="18"/>
                <w:szCs w:val="18"/>
                <w:lang w:bidi="lv-LV"/>
              </w:rPr>
              <w:t>Reaktivitāte</w:t>
            </w:r>
          </w:p>
        </w:tc>
        <w:tc>
          <w:tcPr>
            <w:tcW w:w="3498" w:type="pct"/>
            <w:shd w:val="clear" w:color="auto" w:fill="FFFFFF"/>
          </w:tcPr>
          <w:p w14:paraId="3AC9DF14" w14:textId="77777777" w:rsidR="00377F7F" w:rsidRPr="00377F7F" w:rsidRDefault="00377F7F" w:rsidP="00377F7F">
            <w:pPr>
              <w:rPr>
                <w:color w:val="000000"/>
                <w:sz w:val="18"/>
                <w:szCs w:val="18"/>
                <w:lang w:val="fi-FI"/>
              </w:rPr>
            </w:pPr>
            <w:r w:rsidRPr="00377F7F">
              <w:rPr>
                <w:color w:val="000000"/>
                <w:sz w:val="18"/>
                <w:szCs w:val="18"/>
                <w:lang w:bidi="lv-LV"/>
              </w:rPr>
              <w:t>Normālos lietošanas un glabāšanas apstākļos nav reaktīvs.</w:t>
            </w:r>
          </w:p>
        </w:tc>
      </w:tr>
      <w:tr w:rsidR="00377F7F" w:rsidRPr="00377F7F" w14:paraId="7A4CA7E7" w14:textId="77777777" w:rsidTr="00377F7F">
        <w:trPr>
          <w:trHeight w:val="23"/>
        </w:trPr>
        <w:tc>
          <w:tcPr>
            <w:tcW w:w="5000" w:type="pct"/>
            <w:gridSpan w:val="2"/>
            <w:shd w:val="clear" w:color="auto" w:fill="FFFFFF"/>
          </w:tcPr>
          <w:p w14:paraId="5A012DF3" w14:textId="77777777" w:rsidR="00377F7F" w:rsidRPr="00377F7F" w:rsidRDefault="00377F7F" w:rsidP="00377F7F"/>
        </w:tc>
      </w:tr>
      <w:tr w:rsidR="00377F7F" w:rsidRPr="00377F7F" w14:paraId="42F89FD6" w14:textId="77777777" w:rsidTr="00377F7F">
        <w:trPr>
          <w:trHeight w:val="23"/>
        </w:trPr>
        <w:tc>
          <w:tcPr>
            <w:tcW w:w="5000" w:type="pct"/>
            <w:gridSpan w:val="2"/>
            <w:shd w:val="clear" w:color="auto" w:fill="FFFFFF"/>
          </w:tcPr>
          <w:p w14:paraId="69D246F2" w14:textId="77777777" w:rsidR="00377F7F" w:rsidRPr="00377F7F" w:rsidRDefault="00377F7F" w:rsidP="00377F7F">
            <w:pPr>
              <w:rPr>
                <w:b/>
                <w:bCs/>
                <w:color w:val="000000"/>
                <w:sz w:val="24"/>
                <w:szCs w:val="24"/>
                <w:lang w:val="fi-FI"/>
              </w:rPr>
            </w:pPr>
            <w:r w:rsidRPr="00377F7F">
              <w:rPr>
                <w:b/>
                <w:color w:val="000000"/>
                <w:sz w:val="24"/>
                <w:szCs w:val="24"/>
                <w:lang w:bidi="lv-LV"/>
              </w:rPr>
              <w:t>10.2. Ķīmiskā stabilitāte</w:t>
            </w:r>
          </w:p>
        </w:tc>
      </w:tr>
    </w:tbl>
    <w:p w14:paraId="03FAD41C" w14:textId="6F146ACD" w:rsidR="00377F7F" w:rsidRDefault="00377F7F" w:rsidP="00377F7F"/>
    <w:p w14:paraId="7D522099" w14:textId="77777777" w:rsidR="00377F7F" w:rsidRDefault="00377F7F">
      <w:pPr>
        <w:widowControl/>
        <w:autoSpaceDE/>
        <w:autoSpaceDN/>
        <w:adjustRightInd/>
        <w:spacing w:after="160" w:line="278" w:lineRule="auto"/>
      </w:pPr>
      <w:r>
        <w:rPr>
          <w:lang w:bidi="lv-LV"/>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2E7A8528" w14:textId="77777777" w:rsidTr="009433E6">
        <w:trPr>
          <w:trHeight w:val="23"/>
        </w:trPr>
        <w:tc>
          <w:tcPr>
            <w:tcW w:w="1501" w:type="pct"/>
            <w:tcBorders>
              <w:top w:val="nil"/>
              <w:left w:val="nil"/>
              <w:bottom w:val="nil"/>
              <w:right w:val="nil"/>
            </w:tcBorders>
            <w:shd w:val="clear" w:color="auto" w:fill="E6F1E6"/>
          </w:tcPr>
          <w:p w14:paraId="65DD9F1B" w14:textId="77777777" w:rsidR="00377F7F" w:rsidRPr="00377F7F" w:rsidRDefault="00377F7F" w:rsidP="00377F7F">
            <w:pPr>
              <w:rPr>
                <w:color w:val="000000"/>
                <w:sz w:val="18"/>
                <w:szCs w:val="18"/>
                <w:lang w:val="fi-FI"/>
              </w:rPr>
            </w:pPr>
            <w:r w:rsidRPr="00377F7F">
              <w:rPr>
                <w:color w:val="000000"/>
                <w:sz w:val="18"/>
                <w:szCs w:val="18"/>
                <w:lang w:bidi="lv-LV"/>
              </w:rPr>
              <w:lastRenderedPageBreak/>
              <w:t>Stabilitāte</w:t>
            </w:r>
          </w:p>
        </w:tc>
        <w:tc>
          <w:tcPr>
            <w:tcW w:w="3499" w:type="pct"/>
            <w:tcBorders>
              <w:top w:val="nil"/>
              <w:left w:val="nil"/>
              <w:bottom w:val="nil"/>
              <w:right w:val="nil"/>
            </w:tcBorders>
            <w:shd w:val="clear" w:color="auto" w:fill="F2F2F2" w:themeFill="background1" w:themeFillShade="F2"/>
          </w:tcPr>
          <w:p w14:paraId="022DB4B7" w14:textId="77777777" w:rsidR="00377F7F" w:rsidRPr="00377F7F" w:rsidRDefault="00377F7F" w:rsidP="00377F7F">
            <w:pPr>
              <w:rPr>
                <w:color w:val="000000"/>
                <w:sz w:val="18"/>
                <w:szCs w:val="18"/>
                <w:lang w:val="fi-FI"/>
              </w:rPr>
            </w:pPr>
            <w:r w:rsidRPr="00377F7F">
              <w:rPr>
                <w:color w:val="000000"/>
                <w:sz w:val="18"/>
                <w:szCs w:val="18"/>
                <w:lang w:bidi="lv-LV"/>
              </w:rPr>
              <w:t>Stabils ieteiktajos lietošanas un glabāšanas apstākļos.</w:t>
            </w:r>
          </w:p>
        </w:tc>
      </w:tr>
      <w:tr w:rsidR="00377F7F" w:rsidRPr="00377F7F" w14:paraId="68A3BE7D" w14:textId="77777777" w:rsidTr="00377F7F">
        <w:trPr>
          <w:trHeight w:val="23"/>
        </w:trPr>
        <w:tc>
          <w:tcPr>
            <w:tcW w:w="5000" w:type="pct"/>
            <w:gridSpan w:val="2"/>
            <w:tcBorders>
              <w:top w:val="nil"/>
              <w:left w:val="nil"/>
              <w:bottom w:val="nil"/>
              <w:right w:val="nil"/>
            </w:tcBorders>
            <w:shd w:val="clear" w:color="auto" w:fill="FFFFFF"/>
          </w:tcPr>
          <w:p w14:paraId="2D531D9C" w14:textId="77777777" w:rsidR="00377F7F" w:rsidRPr="00377F7F" w:rsidRDefault="00377F7F" w:rsidP="00377F7F"/>
        </w:tc>
      </w:tr>
      <w:tr w:rsidR="00377F7F" w:rsidRPr="00377F7F" w14:paraId="77100F0D" w14:textId="77777777" w:rsidTr="00377F7F">
        <w:trPr>
          <w:trHeight w:val="23"/>
        </w:trPr>
        <w:tc>
          <w:tcPr>
            <w:tcW w:w="5000" w:type="pct"/>
            <w:gridSpan w:val="2"/>
            <w:tcBorders>
              <w:top w:val="nil"/>
              <w:left w:val="nil"/>
              <w:bottom w:val="nil"/>
              <w:right w:val="nil"/>
            </w:tcBorders>
            <w:shd w:val="clear" w:color="auto" w:fill="FFFFFF"/>
          </w:tcPr>
          <w:p w14:paraId="6CCFB2ED" w14:textId="77777777" w:rsidR="00377F7F" w:rsidRPr="00377F7F" w:rsidRDefault="00377F7F" w:rsidP="00377F7F">
            <w:pPr>
              <w:rPr>
                <w:b/>
                <w:bCs/>
                <w:color w:val="000000"/>
                <w:sz w:val="24"/>
                <w:szCs w:val="24"/>
                <w:lang w:val="fi-FI"/>
              </w:rPr>
            </w:pPr>
            <w:r w:rsidRPr="00377F7F">
              <w:rPr>
                <w:b/>
                <w:color w:val="000000"/>
                <w:sz w:val="24"/>
                <w:szCs w:val="24"/>
                <w:lang w:bidi="lv-LV"/>
              </w:rPr>
              <w:t>10.3. Bīstamu reakciju iespējamība</w:t>
            </w:r>
          </w:p>
        </w:tc>
      </w:tr>
      <w:tr w:rsidR="00377F7F" w:rsidRPr="00377F7F" w14:paraId="10625A35" w14:textId="77777777" w:rsidTr="004E0DF7">
        <w:trPr>
          <w:trHeight w:val="23"/>
        </w:trPr>
        <w:tc>
          <w:tcPr>
            <w:tcW w:w="1501" w:type="pct"/>
            <w:tcBorders>
              <w:top w:val="nil"/>
              <w:left w:val="nil"/>
              <w:bottom w:val="nil"/>
              <w:right w:val="nil"/>
            </w:tcBorders>
            <w:shd w:val="clear" w:color="auto" w:fill="E6F1E6"/>
          </w:tcPr>
          <w:p w14:paraId="3E1E67B9" w14:textId="77777777" w:rsidR="00377F7F" w:rsidRPr="00377F7F" w:rsidRDefault="00377F7F" w:rsidP="00377F7F">
            <w:pPr>
              <w:rPr>
                <w:color w:val="000000"/>
                <w:sz w:val="18"/>
                <w:szCs w:val="18"/>
                <w:lang w:val="fi-FI"/>
              </w:rPr>
            </w:pPr>
            <w:r w:rsidRPr="00377F7F">
              <w:rPr>
                <w:color w:val="000000"/>
                <w:sz w:val="18"/>
                <w:szCs w:val="18"/>
                <w:lang w:bidi="lv-LV"/>
              </w:rPr>
              <w:t>Bīstamu reakciju iespējamība</w:t>
            </w:r>
          </w:p>
        </w:tc>
        <w:tc>
          <w:tcPr>
            <w:tcW w:w="3499" w:type="pct"/>
            <w:tcBorders>
              <w:top w:val="nil"/>
              <w:left w:val="nil"/>
              <w:bottom w:val="nil"/>
              <w:right w:val="nil"/>
            </w:tcBorders>
            <w:shd w:val="clear" w:color="auto" w:fill="FFFFFF"/>
          </w:tcPr>
          <w:p w14:paraId="2F7E03BE" w14:textId="77777777" w:rsidR="00377F7F" w:rsidRPr="00377F7F" w:rsidRDefault="00377F7F" w:rsidP="00377F7F">
            <w:pPr>
              <w:rPr>
                <w:color w:val="000000"/>
                <w:sz w:val="18"/>
                <w:szCs w:val="18"/>
                <w:lang w:val="fi-FI"/>
              </w:rPr>
            </w:pPr>
            <w:r w:rsidRPr="00377F7F">
              <w:rPr>
                <w:color w:val="000000"/>
                <w:sz w:val="18"/>
                <w:szCs w:val="18"/>
                <w:lang w:bidi="lv-LV"/>
              </w:rPr>
              <w:t>Par bīstamu reaģētspēju ziņu nav.</w:t>
            </w:r>
          </w:p>
        </w:tc>
      </w:tr>
      <w:tr w:rsidR="00377F7F" w:rsidRPr="00377F7F" w14:paraId="76A77A89" w14:textId="77777777" w:rsidTr="00377F7F">
        <w:trPr>
          <w:trHeight w:val="23"/>
        </w:trPr>
        <w:tc>
          <w:tcPr>
            <w:tcW w:w="1501" w:type="pct"/>
            <w:tcBorders>
              <w:top w:val="nil"/>
              <w:left w:val="nil"/>
              <w:bottom w:val="nil"/>
              <w:right w:val="nil"/>
            </w:tcBorders>
            <w:shd w:val="clear" w:color="auto" w:fill="FFFFFF"/>
          </w:tcPr>
          <w:p w14:paraId="282B4FFD" w14:textId="77777777" w:rsidR="00377F7F" w:rsidRPr="00377F7F" w:rsidRDefault="00377F7F" w:rsidP="00377F7F"/>
        </w:tc>
        <w:tc>
          <w:tcPr>
            <w:tcW w:w="3499" w:type="pct"/>
            <w:tcBorders>
              <w:top w:val="nil"/>
              <w:left w:val="nil"/>
              <w:bottom w:val="nil"/>
              <w:right w:val="nil"/>
            </w:tcBorders>
            <w:shd w:val="clear" w:color="auto" w:fill="FFFFFF"/>
          </w:tcPr>
          <w:p w14:paraId="20A8613F" w14:textId="77777777" w:rsidR="00377F7F" w:rsidRPr="00377F7F" w:rsidRDefault="00377F7F" w:rsidP="00377F7F"/>
        </w:tc>
      </w:tr>
      <w:tr w:rsidR="00377F7F" w:rsidRPr="00377F7F" w14:paraId="43EFA34E" w14:textId="77777777" w:rsidTr="00377F7F">
        <w:trPr>
          <w:trHeight w:val="23"/>
        </w:trPr>
        <w:tc>
          <w:tcPr>
            <w:tcW w:w="5000" w:type="pct"/>
            <w:gridSpan w:val="2"/>
            <w:tcBorders>
              <w:top w:val="nil"/>
              <w:left w:val="nil"/>
              <w:bottom w:val="nil"/>
              <w:right w:val="nil"/>
            </w:tcBorders>
            <w:shd w:val="clear" w:color="auto" w:fill="FFFFFF"/>
          </w:tcPr>
          <w:p w14:paraId="1214D302" w14:textId="77777777" w:rsidR="00377F7F" w:rsidRPr="00377F7F" w:rsidRDefault="00377F7F" w:rsidP="00377F7F">
            <w:pPr>
              <w:rPr>
                <w:b/>
                <w:bCs/>
                <w:color w:val="000000"/>
                <w:sz w:val="24"/>
                <w:szCs w:val="24"/>
                <w:lang w:val="fi-FI"/>
              </w:rPr>
            </w:pPr>
            <w:r w:rsidRPr="00377F7F">
              <w:rPr>
                <w:b/>
                <w:color w:val="000000"/>
                <w:sz w:val="24"/>
                <w:szCs w:val="24"/>
                <w:lang w:bidi="lv-LV"/>
              </w:rPr>
              <w:t>10.4. Apstākļi, no kuriem jāvairās</w:t>
            </w:r>
          </w:p>
        </w:tc>
      </w:tr>
      <w:tr w:rsidR="00377F7F" w:rsidRPr="00377F7F" w14:paraId="78D7D512" w14:textId="77777777" w:rsidTr="009433E6">
        <w:trPr>
          <w:trHeight w:val="23"/>
        </w:trPr>
        <w:tc>
          <w:tcPr>
            <w:tcW w:w="1501" w:type="pct"/>
            <w:tcBorders>
              <w:top w:val="nil"/>
              <w:left w:val="nil"/>
              <w:bottom w:val="nil"/>
              <w:right w:val="nil"/>
            </w:tcBorders>
            <w:shd w:val="clear" w:color="auto" w:fill="E6F1E6"/>
          </w:tcPr>
          <w:p w14:paraId="5B58CE49" w14:textId="77777777" w:rsidR="00377F7F" w:rsidRPr="00377F7F" w:rsidRDefault="00377F7F" w:rsidP="00377F7F">
            <w:pPr>
              <w:rPr>
                <w:color w:val="000000"/>
                <w:sz w:val="18"/>
                <w:szCs w:val="18"/>
                <w:lang w:val="fi-FI"/>
              </w:rPr>
            </w:pPr>
            <w:r w:rsidRPr="00377F7F">
              <w:rPr>
                <w:color w:val="000000"/>
                <w:sz w:val="18"/>
                <w:szCs w:val="18"/>
                <w:lang w:bidi="lv-LV"/>
              </w:rPr>
              <w:t>Apstākļi, no kuriem jāvairās</w:t>
            </w:r>
          </w:p>
        </w:tc>
        <w:tc>
          <w:tcPr>
            <w:tcW w:w="3499" w:type="pct"/>
            <w:tcBorders>
              <w:top w:val="nil"/>
              <w:left w:val="nil"/>
              <w:bottom w:val="nil"/>
              <w:right w:val="nil"/>
            </w:tcBorders>
            <w:shd w:val="clear" w:color="auto" w:fill="F2F2F2" w:themeFill="background1" w:themeFillShade="F2"/>
          </w:tcPr>
          <w:p w14:paraId="78EEB662" w14:textId="77777777" w:rsidR="00377F7F" w:rsidRPr="00377F7F" w:rsidRDefault="00377F7F" w:rsidP="00377F7F">
            <w:pPr>
              <w:rPr>
                <w:color w:val="000000"/>
                <w:sz w:val="18"/>
                <w:szCs w:val="18"/>
                <w:lang w:val="fi-FI"/>
              </w:rPr>
            </w:pPr>
            <w:r w:rsidRPr="00377F7F">
              <w:rPr>
                <w:color w:val="000000"/>
                <w:sz w:val="18"/>
                <w:szCs w:val="18"/>
                <w:lang w:bidi="lv-LV"/>
              </w:rPr>
              <w:t>Apstākļi, no kuriem jāvairās, nav zināmi.</w:t>
            </w:r>
          </w:p>
        </w:tc>
      </w:tr>
      <w:tr w:rsidR="00377F7F" w:rsidRPr="00377F7F" w14:paraId="65965915" w14:textId="77777777" w:rsidTr="00377F7F">
        <w:trPr>
          <w:trHeight w:val="23"/>
        </w:trPr>
        <w:tc>
          <w:tcPr>
            <w:tcW w:w="5000" w:type="pct"/>
            <w:gridSpan w:val="2"/>
            <w:tcBorders>
              <w:top w:val="nil"/>
              <w:left w:val="nil"/>
              <w:bottom w:val="nil"/>
              <w:right w:val="nil"/>
            </w:tcBorders>
            <w:shd w:val="clear" w:color="auto" w:fill="FFFFFF"/>
          </w:tcPr>
          <w:p w14:paraId="0B15FCF7" w14:textId="77777777" w:rsidR="00377F7F" w:rsidRPr="00377F7F" w:rsidRDefault="00377F7F" w:rsidP="00377F7F"/>
        </w:tc>
      </w:tr>
      <w:tr w:rsidR="00377F7F" w:rsidRPr="00377F7F" w14:paraId="7E493A8F" w14:textId="77777777" w:rsidTr="00377F7F">
        <w:trPr>
          <w:trHeight w:val="23"/>
        </w:trPr>
        <w:tc>
          <w:tcPr>
            <w:tcW w:w="5000" w:type="pct"/>
            <w:gridSpan w:val="2"/>
            <w:tcBorders>
              <w:top w:val="nil"/>
              <w:left w:val="nil"/>
              <w:bottom w:val="nil"/>
              <w:right w:val="nil"/>
            </w:tcBorders>
            <w:shd w:val="clear" w:color="auto" w:fill="FFFFFF"/>
          </w:tcPr>
          <w:p w14:paraId="53E47429" w14:textId="77777777" w:rsidR="00377F7F" w:rsidRPr="00377F7F" w:rsidRDefault="00377F7F" w:rsidP="00377F7F">
            <w:pPr>
              <w:rPr>
                <w:b/>
                <w:bCs/>
                <w:color w:val="000000"/>
                <w:sz w:val="24"/>
                <w:szCs w:val="24"/>
                <w:lang w:val="fi-FI"/>
              </w:rPr>
            </w:pPr>
            <w:r w:rsidRPr="00377F7F">
              <w:rPr>
                <w:b/>
                <w:color w:val="000000"/>
                <w:sz w:val="24"/>
                <w:szCs w:val="24"/>
                <w:lang w:bidi="lv-LV"/>
              </w:rPr>
              <w:t>10.5. Nesaderīgi materiāli</w:t>
            </w:r>
          </w:p>
        </w:tc>
      </w:tr>
      <w:tr w:rsidR="00377F7F" w:rsidRPr="00377F7F" w14:paraId="7A7D69C0" w14:textId="77777777" w:rsidTr="004E0DF7">
        <w:trPr>
          <w:trHeight w:val="23"/>
        </w:trPr>
        <w:tc>
          <w:tcPr>
            <w:tcW w:w="1501" w:type="pct"/>
            <w:tcBorders>
              <w:top w:val="nil"/>
              <w:left w:val="nil"/>
              <w:bottom w:val="nil"/>
              <w:right w:val="nil"/>
            </w:tcBorders>
            <w:shd w:val="clear" w:color="auto" w:fill="E6F1E6"/>
          </w:tcPr>
          <w:p w14:paraId="5A586ED8" w14:textId="77777777" w:rsidR="00377F7F" w:rsidRPr="00377F7F" w:rsidRDefault="00377F7F" w:rsidP="00377F7F">
            <w:pPr>
              <w:rPr>
                <w:color w:val="000000"/>
                <w:sz w:val="18"/>
                <w:szCs w:val="18"/>
                <w:lang w:val="fi-FI"/>
              </w:rPr>
            </w:pPr>
            <w:r w:rsidRPr="00377F7F">
              <w:rPr>
                <w:color w:val="000000"/>
                <w:sz w:val="18"/>
                <w:szCs w:val="18"/>
                <w:lang w:bidi="lv-LV"/>
              </w:rPr>
              <w:t>Materiāli, no kuriem jāizvairās</w:t>
            </w:r>
          </w:p>
        </w:tc>
        <w:tc>
          <w:tcPr>
            <w:tcW w:w="3499" w:type="pct"/>
            <w:tcBorders>
              <w:top w:val="nil"/>
              <w:left w:val="nil"/>
              <w:bottom w:val="nil"/>
              <w:right w:val="nil"/>
            </w:tcBorders>
            <w:shd w:val="clear" w:color="auto" w:fill="FFFFFF"/>
          </w:tcPr>
          <w:p w14:paraId="0DA127B8" w14:textId="77777777" w:rsidR="00377F7F" w:rsidRPr="00377F7F" w:rsidRDefault="00377F7F" w:rsidP="00377F7F">
            <w:pPr>
              <w:rPr>
                <w:color w:val="000000"/>
                <w:sz w:val="18"/>
                <w:szCs w:val="18"/>
                <w:lang w:val="fi-FI"/>
              </w:rPr>
            </w:pPr>
            <w:r w:rsidRPr="00377F7F">
              <w:rPr>
                <w:color w:val="000000"/>
                <w:sz w:val="18"/>
                <w:szCs w:val="18"/>
                <w:lang w:bidi="lv-LV"/>
              </w:rPr>
              <w:t>Nereaktīvas grupas.</w:t>
            </w:r>
          </w:p>
        </w:tc>
      </w:tr>
      <w:tr w:rsidR="00377F7F" w:rsidRPr="00377F7F" w14:paraId="2CA5BD98" w14:textId="77777777" w:rsidTr="00377F7F">
        <w:trPr>
          <w:trHeight w:val="23"/>
        </w:trPr>
        <w:tc>
          <w:tcPr>
            <w:tcW w:w="1501" w:type="pct"/>
            <w:tcBorders>
              <w:top w:val="nil"/>
              <w:left w:val="nil"/>
              <w:bottom w:val="nil"/>
              <w:right w:val="nil"/>
            </w:tcBorders>
            <w:shd w:val="clear" w:color="auto" w:fill="FFFFFF"/>
          </w:tcPr>
          <w:p w14:paraId="384ED586" w14:textId="77777777" w:rsidR="00377F7F" w:rsidRPr="00377F7F" w:rsidRDefault="00377F7F" w:rsidP="00377F7F"/>
        </w:tc>
        <w:tc>
          <w:tcPr>
            <w:tcW w:w="3499" w:type="pct"/>
            <w:tcBorders>
              <w:top w:val="nil"/>
              <w:left w:val="nil"/>
              <w:bottom w:val="nil"/>
              <w:right w:val="nil"/>
            </w:tcBorders>
            <w:shd w:val="clear" w:color="auto" w:fill="FFFFFF"/>
          </w:tcPr>
          <w:p w14:paraId="43624960" w14:textId="77777777" w:rsidR="00377F7F" w:rsidRPr="00377F7F" w:rsidRDefault="00377F7F" w:rsidP="00377F7F"/>
        </w:tc>
      </w:tr>
      <w:tr w:rsidR="00377F7F" w:rsidRPr="00377F7F" w14:paraId="2D660093" w14:textId="77777777" w:rsidTr="00377F7F">
        <w:trPr>
          <w:trHeight w:val="23"/>
        </w:trPr>
        <w:tc>
          <w:tcPr>
            <w:tcW w:w="5000" w:type="pct"/>
            <w:gridSpan w:val="2"/>
            <w:tcBorders>
              <w:top w:val="nil"/>
              <w:left w:val="nil"/>
              <w:bottom w:val="nil"/>
              <w:right w:val="nil"/>
            </w:tcBorders>
            <w:shd w:val="clear" w:color="auto" w:fill="FFFFFF"/>
          </w:tcPr>
          <w:p w14:paraId="6D674243" w14:textId="77777777" w:rsidR="00377F7F" w:rsidRPr="00377F7F" w:rsidRDefault="00377F7F" w:rsidP="00377F7F">
            <w:pPr>
              <w:rPr>
                <w:b/>
                <w:bCs/>
                <w:color w:val="000000"/>
                <w:sz w:val="24"/>
                <w:szCs w:val="24"/>
                <w:lang w:val="fi-FI"/>
              </w:rPr>
            </w:pPr>
            <w:r w:rsidRPr="00377F7F">
              <w:rPr>
                <w:b/>
                <w:color w:val="000000"/>
                <w:sz w:val="24"/>
                <w:szCs w:val="24"/>
                <w:lang w:bidi="lv-LV"/>
              </w:rPr>
              <w:t>10.6. Bīstami noārdīšanās produkti</w:t>
            </w:r>
          </w:p>
        </w:tc>
      </w:tr>
      <w:tr w:rsidR="00377F7F" w:rsidRPr="00377F7F" w14:paraId="5D092359" w14:textId="77777777" w:rsidTr="009433E6">
        <w:trPr>
          <w:trHeight w:val="23"/>
        </w:trPr>
        <w:tc>
          <w:tcPr>
            <w:tcW w:w="1501" w:type="pct"/>
            <w:tcBorders>
              <w:top w:val="nil"/>
              <w:left w:val="nil"/>
              <w:bottom w:val="nil"/>
              <w:right w:val="nil"/>
            </w:tcBorders>
            <w:shd w:val="clear" w:color="auto" w:fill="E6F1E6"/>
          </w:tcPr>
          <w:p w14:paraId="3D30C12C" w14:textId="77777777" w:rsidR="00377F7F" w:rsidRPr="00377F7F" w:rsidRDefault="00377F7F" w:rsidP="00377F7F">
            <w:pPr>
              <w:rPr>
                <w:color w:val="000000"/>
                <w:sz w:val="18"/>
                <w:szCs w:val="18"/>
                <w:lang w:val="fi-FI"/>
              </w:rPr>
            </w:pPr>
            <w:r w:rsidRPr="00377F7F">
              <w:rPr>
                <w:color w:val="000000"/>
                <w:sz w:val="18"/>
                <w:szCs w:val="18"/>
                <w:lang w:bidi="lv-LV"/>
              </w:rPr>
              <w:t>Bīstami noārdīšanās produkti</w:t>
            </w:r>
          </w:p>
        </w:tc>
        <w:tc>
          <w:tcPr>
            <w:tcW w:w="3499" w:type="pct"/>
            <w:tcBorders>
              <w:top w:val="nil"/>
              <w:left w:val="nil"/>
              <w:bottom w:val="nil"/>
              <w:right w:val="nil"/>
            </w:tcBorders>
            <w:shd w:val="clear" w:color="auto" w:fill="F2F2F2" w:themeFill="background1" w:themeFillShade="F2"/>
          </w:tcPr>
          <w:p w14:paraId="126F908D" w14:textId="77777777" w:rsidR="00377F7F" w:rsidRPr="00377F7F" w:rsidRDefault="00377F7F" w:rsidP="00377F7F">
            <w:pPr>
              <w:rPr>
                <w:color w:val="000000"/>
                <w:sz w:val="18"/>
                <w:szCs w:val="18"/>
                <w:lang w:val="fi-FI"/>
              </w:rPr>
            </w:pPr>
            <w:r w:rsidRPr="00377F7F">
              <w:rPr>
                <w:color w:val="000000"/>
                <w:sz w:val="18"/>
                <w:szCs w:val="18"/>
                <w:lang w:bidi="lv-LV"/>
              </w:rPr>
              <w:t>Produktam noārdoties ugunsgrēkā vai augstās temperatūrās var veidoties veselībai kaitīgi savienojumi. Oglekļa dioksīds (CO2). Oglekļa monoksīds (CO). Citi nepilnīgas sadegšanas produkti.</w:t>
            </w:r>
          </w:p>
        </w:tc>
      </w:tr>
      <w:tr w:rsidR="00377F7F" w:rsidRPr="00377F7F" w14:paraId="34322773" w14:textId="77777777" w:rsidTr="009433E6">
        <w:trPr>
          <w:trHeight w:val="23"/>
        </w:trPr>
        <w:tc>
          <w:tcPr>
            <w:tcW w:w="1501" w:type="pct"/>
            <w:tcBorders>
              <w:top w:val="nil"/>
              <w:left w:val="nil"/>
              <w:right w:val="nil"/>
            </w:tcBorders>
            <w:shd w:val="clear" w:color="auto" w:fill="FFFFFF"/>
          </w:tcPr>
          <w:p w14:paraId="429DFB07" w14:textId="77777777" w:rsidR="00377F7F" w:rsidRPr="00377F7F" w:rsidRDefault="00377F7F" w:rsidP="00377F7F"/>
        </w:tc>
        <w:tc>
          <w:tcPr>
            <w:tcW w:w="3499" w:type="pct"/>
            <w:tcBorders>
              <w:top w:val="nil"/>
              <w:left w:val="nil"/>
              <w:right w:val="nil"/>
            </w:tcBorders>
            <w:shd w:val="clear" w:color="auto" w:fill="FFFFFF"/>
          </w:tcPr>
          <w:p w14:paraId="41B41263" w14:textId="77777777" w:rsidR="00377F7F" w:rsidRPr="00377F7F" w:rsidRDefault="00377F7F" w:rsidP="00377F7F"/>
        </w:tc>
      </w:tr>
      <w:tr w:rsidR="00377F7F" w:rsidRPr="00377F7F" w14:paraId="033FAE68" w14:textId="77777777" w:rsidTr="009433E6">
        <w:trPr>
          <w:trHeight w:val="23"/>
        </w:trPr>
        <w:tc>
          <w:tcPr>
            <w:tcW w:w="5000" w:type="pct"/>
            <w:gridSpan w:val="2"/>
            <w:tcBorders>
              <w:left w:val="nil"/>
              <w:right w:val="nil"/>
            </w:tcBorders>
            <w:shd w:val="clear" w:color="auto" w:fill="006600"/>
          </w:tcPr>
          <w:p w14:paraId="03202532" w14:textId="77777777" w:rsidR="00377F7F" w:rsidRPr="00377F7F" w:rsidRDefault="00377F7F" w:rsidP="00377F7F">
            <w:pPr>
              <w:rPr>
                <w:b/>
                <w:bCs/>
                <w:color w:val="FFFFFF"/>
                <w:sz w:val="26"/>
                <w:szCs w:val="26"/>
                <w:lang w:val="fi-FI"/>
              </w:rPr>
            </w:pPr>
            <w:r w:rsidRPr="00377F7F">
              <w:rPr>
                <w:b/>
                <w:color w:val="FFFFFF"/>
                <w:sz w:val="26"/>
                <w:szCs w:val="26"/>
                <w:lang w:bidi="lv-LV"/>
              </w:rPr>
              <w:t>11. IEDAĻA Toksikoloģiskā informācija</w:t>
            </w:r>
          </w:p>
        </w:tc>
      </w:tr>
      <w:tr w:rsidR="00377F7F" w:rsidRPr="00377F7F" w14:paraId="0B695B7A" w14:textId="77777777" w:rsidTr="009433E6">
        <w:trPr>
          <w:trHeight w:val="23"/>
        </w:trPr>
        <w:tc>
          <w:tcPr>
            <w:tcW w:w="5000" w:type="pct"/>
            <w:gridSpan w:val="2"/>
            <w:tcBorders>
              <w:left w:val="nil"/>
              <w:bottom w:val="nil"/>
              <w:right w:val="nil"/>
            </w:tcBorders>
            <w:shd w:val="clear" w:color="auto" w:fill="FFFFFF"/>
          </w:tcPr>
          <w:p w14:paraId="3D128AF3" w14:textId="77777777" w:rsidR="00377F7F" w:rsidRPr="00377F7F" w:rsidRDefault="00377F7F" w:rsidP="00377F7F"/>
        </w:tc>
      </w:tr>
      <w:tr w:rsidR="00377F7F" w:rsidRPr="00377F7F" w14:paraId="3068335D" w14:textId="77777777" w:rsidTr="004E0DF7">
        <w:trPr>
          <w:trHeight w:val="210"/>
        </w:trPr>
        <w:tc>
          <w:tcPr>
            <w:tcW w:w="5000" w:type="pct"/>
            <w:gridSpan w:val="2"/>
            <w:tcBorders>
              <w:top w:val="nil"/>
              <w:left w:val="nil"/>
              <w:bottom w:val="nil"/>
              <w:right w:val="nil"/>
            </w:tcBorders>
            <w:shd w:val="clear" w:color="auto" w:fill="FFFFFF"/>
          </w:tcPr>
          <w:p w14:paraId="63E702ED" w14:textId="77777777" w:rsidR="00377F7F" w:rsidRPr="00377F7F" w:rsidRDefault="00377F7F" w:rsidP="009433E6">
            <w:pPr>
              <w:spacing w:after="120"/>
              <w:rPr>
                <w:b/>
                <w:bCs/>
                <w:color w:val="000000"/>
                <w:sz w:val="24"/>
                <w:szCs w:val="24"/>
                <w:lang w:val="fi-FI"/>
              </w:rPr>
            </w:pPr>
            <w:r w:rsidRPr="00377F7F">
              <w:rPr>
                <w:b/>
                <w:color w:val="000000"/>
                <w:sz w:val="24"/>
                <w:szCs w:val="24"/>
                <w:lang w:bidi="lv-LV"/>
              </w:rPr>
              <w:t>11.1. Informācija par Regulā (EK) Nr. 1272/2008 definētajām bīstamības kategorijām</w:t>
            </w:r>
          </w:p>
        </w:tc>
      </w:tr>
      <w:tr w:rsidR="00377F7F" w:rsidRPr="00377F7F" w14:paraId="4CD3DD80" w14:textId="77777777" w:rsidTr="009433E6">
        <w:trPr>
          <w:trHeight w:val="23"/>
        </w:trPr>
        <w:tc>
          <w:tcPr>
            <w:tcW w:w="1501" w:type="pct"/>
            <w:tcBorders>
              <w:top w:val="nil"/>
              <w:left w:val="nil"/>
              <w:bottom w:val="nil"/>
              <w:right w:val="nil"/>
            </w:tcBorders>
            <w:shd w:val="clear" w:color="auto" w:fill="E6F1E6"/>
          </w:tcPr>
          <w:p w14:paraId="28873487" w14:textId="77777777" w:rsidR="00377F7F" w:rsidRPr="00377F7F" w:rsidRDefault="00377F7F" w:rsidP="00377F7F">
            <w:pPr>
              <w:rPr>
                <w:color w:val="000000"/>
                <w:sz w:val="18"/>
                <w:szCs w:val="18"/>
                <w:lang w:val="fi-FI"/>
              </w:rPr>
            </w:pPr>
            <w:r w:rsidRPr="00377F7F">
              <w:rPr>
                <w:color w:val="000000"/>
                <w:sz w:val="18"/>
                <w:szCs w:val="18"/>
                <w:lang w:bidi="lv-LV"/>
              </w:rPr>
              <w:t>Akūta toksicitāte</w:t>
            </w:r>
          </w:p>
        </w:tc>
        <w:tc>
          <w:tcPr>
            <w:tcW w:w="3499" w:type="pct"/>
            <w:tcBorders>
              <w:top w:val="nil"/>
              <w:left w:val="nil"/>
              <w:bottom w:val="nil"/>
              <w:right w:val="nil"/>
            </w:tcBorders>
            <w:shd w:val="clear" w:color="auto" w:fill="F2F2F2" w:themeFill="background1" w:themeFillShade="F2"/>
          </w:tcPr>
          <w:p w14:paraId="65F6EC4B" w14:textId="77777777" w:rsidR="00377F7F" w:rsidRPr="00377F7F" w:rsidRDefault="00377F7F" w:rsidP="00377F7F">
            <w:pPr>
              <w:rPr>
                <w:color w:val="000000"/>
                <w:sz w:val="18"/>
                <w:szCs w:val="18"/>
                <w:lang w:val="fi-FI"/>
              </w:rPr>
            </w:pPr>
            <w:r w:rsidRPr="00377F7F">
              <w:rPr>
                <w:color w:val="000000"/>
                <w:sz w:val="18"/>
                <w:szCs w:val="18"/>
                <w:lang w:bidi="lv-LV"/>
              </w:rPr>
              <w:t>Piezīmes: Par šo produktu toksicitātes informācija nav pieejama. Produkts nav klasificēts uz akūtās toksicitātes pamata. Nav informācijas.</w:t>
            </w:r>
          </w:p>
        </w:tc>
      </w:tr>
      <w:tr w:rsidR="00377F7F" w:rsidRPr="00377F7F" w14:paraId="20CB1737" w14:textId="77777777" w:rsidTr="009433E6">
        <w:trPr>
          <w:trHeight w:val="23"/>
        </w:trPr>
        <w:tc>
          <w:tcPr>
            <w:tcW w:w="1501" w:type="pct"/>
            <w:tcBorders>
              <w:top w:val="nil"/>
              <w:left w:val="nil"/>
              <w:bottom w:val="nil"/>
              <w:right w:val="nil"/>
            </w:tcBorders>
            <w:shd w:val="clear" w:color="auto" w:fill="E6F1E6"/>
          </w:tcPr>
          <w:p w14:paraId="76E552AF" w14:textId="77777777" w:rsidR="00377F7F" w:rsidRPr="00377F7F" w:rsidRDefault="00377F7F" w:rsidP="00377F7F">
            <w:pPr>
              <w:rPr>
                <w:color w:val="000000"/>
                <w:sz w:val="18"/>
                <w:szCs w:val="18"/>
                <w:lang w:val="fi-FI"/>
              </w:rPr>
            </w:pPr>
            <w:r w:rsidRPr="00377F7F">
              <w:rPr>
                <w:color w:val="000000"/>
                <w:sz w:val="18"/>
                <w:szCs w:val="18"/>
                <w:lang w:bidi="lv-LV"/>
              </w:rPr>
              <w:t>Cita toksicitātes informācija</w:t>
            </w:r>
          </w:p>
        </w:tc>
        <w:tc>
          <w:tcPr>
            <w:tcW w:w="3499" w:type="pct"/>
            <w:tcBorders>
              <w:top w:val="nil"/>
              <w:left w:val="nil"/>
              <w:bottom w:val="nil"/>
              <w:right w:val="nil"/>
            </w:tcBorders>
            <w:shd w:val="clear" w:color="auto" w:fill="F2F2F2" w:themeFill="background1" w:themeFillShade="F2"/>
          </w:tcPr>
          <w:p w14:paraId="56A205F3" w14:textId="77777777" w:rsidR="00377F7F" w:rsidRPr="00377F7F" w:rsidRDefault="00377F7F" w:rsidP="00377F7F">
            <w:pPr>
              <w:rPr>
                <w:color w:val="000000"/>
                <w:sz w:val="18"/>
                <w:szCs w:val="18"/>
                <w:lang w:val="fi-FI"/>
              </w:rPr>
            </w:pPr>
            <w:r w:rsidRPr="00377F7F">
              <w:rPr>
                <w:color w:val="000000"/>
                <w:sz w:val="18"/>
                <w:szCs w:val="18"/>
                <w:lang w:bidi="lv-LV"/>
              </w:rPr>
              <w:t>Izmantotās sastāvdaļas polimerizējas cietā polimēru tīklojumā. Saskaņā ar pētījumiem, no gala produkta gaisā neizdalās veselībai kaitīgas vielas.</w:t>
            </w:r>
          </w:p>
        </w:tc>
      </w:tr>
      <w:tr w:rsidR="00377F7F" w:rsidRPr="00377F7F" w14:paraId="4EB6DADD" w14:textId="77777777" w:rsidTr="00377F7F">
        <w:trPr>
          <w:trHeight w:val="23"/>
        </w:trPr>
        <w:tc>
          <w:tcPr>
            <w:tcW w:w="1501" w:type="pct"/>
            <w:tcBorders>
              <w:top w:val="nil"/>
              <w:left w:val="nil"/>
              <w:bottom w:val="nil"/>
              <w:right w:val="nil"/>
            </w:tcBorders>
            <w:shd w:val="clear" w:color="auto" w:fill="FFFFFF"/>
          </w:tcPr>
          <w:p w14:paraId="2A466DF3" w14:textId="77777777" w:rsidR="00377F7F" w:rsidRPr="00377F7F" w:rsidRDefault="00377F7F" w:rsidP="00377F7F"/>
        </w:tc>
        <w:tc>
          <w:tcPr>
            <w:tcW w:w="3499" w:type="pct"/>
            <w:tcBorders>
              <w:top w:val="nil"/>
              <w:left w:val="nil"/>
              <w:bottom w:val="nil"/>
              <w:right w:val="nil"/>
            </w:tcBorders>
            <w:shd w:val="clear" w:color="auto" w:fill="FFFFFF"/>
          </w:tcPr>
          <w:p w14:paraId="6AF4DC5D" w14:textId="77777777" w:rsidR="00377F7F" w:rsidRPr="00377F7F" w:rsidRDefault="00377F7F" w:rsidP="00377F7F"/>
        </w:tc>
      </w:tr>
      <w:tr w:rsidR="00377F7F" w:rsidRPr="00377F7F" w14:paraId="4073DB29" w14:textId="77777777" w:rsidTr="00377F7F">
        <w:trPr>
          <w:trHeight w:val="23"/>
        </w:trPr>
        <w:tc>
          <w:tcPr>
            <w:tcW w:w="5000" w:type="pct"/>
            <w:gridSpan w:val="2"/>
            <w:tcBorders>
              <w:top w:val="nil"/>
              <w:left w:val="nil"/>
              <w:bottom w:val="nil"/>
              <w:right w:val="nil"/>
            </w:tcBorders>
            <w:shd w:val="clear" w:color="auto" w:fill="FFFFFF"/>
          </w:tcPr>
          <w:p w14:paraId="57F72C85" w14:textId="77777777" w:rsidR="00377F7F" w:rsidRPr="00377F7F" w:rsidRDefault="00377F7F" w:rsidP="00377F7F">
            <w:pPr>
              <w:rPr>
                <w:b/>
                <w:bCs/>
                <w:color w:val="000000"/>
                <w:sz w:val="24"/>
                <w:szCs w:val="24"/>
                <w:lang w:val="fi-FI"/>
              </w:rPr>
            </w:pPr>
            <w:r w:rsidRPr="00377F7F">
              <w:rPr>
                <w:b/>
                <w:color w:val="000000"/>
                <w:sz w:val="24"/>
                <w:szCs w:val="24"/>
                <w:lang w:bidi="lv-LV"/>
              </w:rPr>
              <w:t>Cita informācija, kas ir saistīta ar bīstamību veselībai</w:t>
            </w:r>
          </w:p>
        </w:tc>
      </w:tr>
      <w:tr w:rsidR="00377F7F" w:rsidRPr="00377F7F" w14:paraId="0B2B7EA2" w14:textId="77777777" w:rsidTr="009433E6">
        <w:trPr>
          <w:trHeight w:val="23"/>
        </w:trPr>
        <w:tc>
          <w:tcPr>
            <w:tcW w:w="1501" w:type="pct"/>
            <w:tcBorders>
              <w:top w:val="nil"/>
              <w:left w:val="nil"/>
              <w:bottom w:val="nil"/>
              <w:right w:val="nil"/>
            </w:tcBorders>
            <w:shd w:val="clear" w:color="auto" w:fill="E6F1E6"/>
          </w:tcPr>
          <w:p w14:paraId="37AB7C80" w14:textId="77777777" w:rsidR="00377F7F" w:rsidRPr="00377F7F" w:rsidRDefault="00377F7F" w:rsidP="00377F7F">
            <w:pPr>
              <w:rPr>
                <w:color w:val="000000"/>
                <w:sz w:val="18"/>
                <w:szCs w:val="18"/>
                <w:lang w:val="fi-FI"/>
              </w:rPr>
            </w:pPr>
            <w:r w:rsidRPr="00377F7F">
              <w:rPr>
                <w:color w:val="000000"/>
                <w:sz w:val="18"/>
                <w:szCs w:val="18"/>
                <w:lang w:bidi="lv-LV"/>
              </w:rPr>
              <w:t>Kodīguma/kairinājuma ādai novērtēšana</w:t>
            </w:r>
          </w:p>
        </w:tc>
        <w:tc>
          <w:tcPr>
            <w:tcW w:w="3499" w:type="pct"/>
            <w:tcBorders>
              <w:top w:val="nil"/>
              <w:left w:val="nil"/>
              <w:bottom w:val="nil"/>
              <w:right w:val="nil"/>
            </w:tcBorders>
            <w:shd w:val="clear" w:color="auto" w:fill="F2F2F2" w:themeFill="background1" w:themeFillShade="F2"/>
          </w:tcPr>
          <w:p w14:paraId="48D414B7"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kodīgs. Nav informācijas.</w:t>
            </w:r>
          </w:p>
        </w:tc>
      </w:tr>
      <w:tr w:rsidR="00377F7F" w:rsidRPr="00377F7F" w14:paraId="692C1F91" w14:textId="77777777" w:rsidTr="009433E6">
        <w:trPr>
          <w:trHeight w:val="23"/>
        </w:trPr>
        <w:tc>
          <w:tcPr>
            <w:tcW w:w="1501" w:type="pct"/>
            <w:tcBorders>
              <w:top w:val="nil"/>
              <w:left w:val="nil"/>
              <w:bottom w:val="nil"/>
              <w:right w:val="nil"/>
            </w:tcBorders>
            <w:shd w:val="clear" w:color="auto" w:fill="E6F1E6"/>
          </w:tcPr>
          <w:p w14:paraId="1EA5D1A3" w14:textId="77777777" w:rsidR="00377F7F" w:rsidRPr="00377F7F" w:rsidRDefault="00377F7F" w:rsidP="00377F7F">
            <w:pPr>
              <w:rPr>
                <w:color w:val="000000"/>
                <w:sz w:val="18"/>
                <w:szCs w:val="18"/>
                <w:lang w:val="fi-FI"/>
              </w:rPr>
            </w:pPr>
            <w:r w:rsidRPr="00377F7F">
              <w:rPr>
                <w:color w:val="000000"/>
                <w:sz w:val="18"/>
                <w:szCs w:val="18"/>
                <w:lang w:bidi="lv-LV"/>
              </w:rPr>
              <w:t>Bojājumu acīm/acu kairinājuma novērtēšana</w:t>
            </w:r>
          </w:p>
        </w:tc>
        <w:tc>
          <w:tcPr>
            <w:tcW w:w="3499" w:type="pct"/>
            <w:tcBorders>
              <w:top w:val="nil"/>
              <w:left w:val="nil"/>
              <w:bottom w:val="nil"/>
              <w:right w:val="nil"/>
            </w:tcBorders>
            <w:shd w:val="clear" w:color="auto" w:fill="F2F2F2" w:themeFill="background1" w:themeFillShade="F2"/>
          </w:tcPr>
          <w:p w14:paraId="5A682A50"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acis bojājošs vai kairinošs. Nav informācijas.</w:t>
            </w:r>
          </w:p>
        </w:tc>
      </w:tr>
      <w:tr w:rsidR="00377F7F" w:rsidRPr="00377F7F" w14:paraId="576B1228" w14:textId="77777777" w:rsidTr="009433E6">
        <w:trPr>
          <w:trHeight w:val="23"/>
        </w:trPr>
        <w:tc>
          <w:tcPr>
            <w:tcW w:w="1501" w:type="pct"/>
            <w:tcBorders>
              <w:top w:val="nil"/>
              <w:left w:val="nil"/>
              <w:bottom w:val="nil"/>
              <w:right w:val="nil"/>
            </w:tcBorders>
            <w:shd w:val="clear" w:color="auto" w:fill="E6F1E6"/>
          </w:tcPr>
          <w:p w14:paraId="5CC3FC14" w14:textId="77777777" w:rsidR="00377F7F" w:rsidRPr="00377F7F" w:rsidRDefault="00377F7F" w:rsidP="00377F7F">
            <w:pPr>
              <w:rPr>
                <w:color w:val="000000"/>
                <w:sz w:val="18"/>
                <w:szCs w:val="18"/>
                <w:lang w:val="fi-FI"/>
              </w:rPr>
            </w:pPr>
            <w:r w:rsidRPr="00377F7F">
              <w:rPr>
                <w:color w:val="000000"/>
                <w:sz w:val="18"/>
                <w:szCs w:val="18"/>
                <w:lang w:bidi="lv-LV"/>
              </w:rPr>
              <w:t>Sensibilizācija</w:t>
            </w:r>
          </w:p>
        </w:tc>
        <w:tc>
          <w:tcPr>
            <w:tcW w:w="3499" w:type="pct"/>
            <w:tcBorders>
              <w:top w:val="nil"/>
              <w:left w:val="nil"/>
              <w:bottom w:val="nil"/>
              <w:right w:val="nil"/>
            </w:tcBorders>
            <w:shd w:val="clear" w:color="auto" w:fill="F2F2F2" w:themeFill="background1" w:themeFillShade="F2"/>
          </w:tcPr>
          <w:p w14:paraId="65AA7583"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ādu vai elpceļus sensibilizējošs. Nav informācijas.</w:t>
            </w:r>
          </w:p>
        </w:tc>
      </w:tr>
      <w:tr w:rsidR="00377F7F" w:rsidRPr="00377F7F" w14:paraId="1396F48E" w14:textId="77777777" w:rsidTr="009433E6">
        <w:trPr>
          <w:trHeight w:val="23"/>
        </w:trPr>
        <w:tc>
          <w:tcPr>
            <w:tcW w:w="1501" w:type="pct"/>
            <w:tcBorders>
              <w:top w:val="nil"/>
              <w:left w:val="nil"/>
              <w:bottom w:val="nil"/>
              <w:right w:val="nil"/>
            </w:tcBorders>
            <w:shd w:val="clear" w:color="auto" w:fill="E6F1E6"/>
          </w:tcPr>
          <w:p w14:paraId="41A47421" w14:textId="77777777" w:rsidR="00377F7F" w:rsidRPr="00377F7F" w:rsidRDefault="00377F7F" w:rsidP="00377F7F">
            <w:pPr>
              <w:rPr>
                <w:color w:val="000000"/>
                <w:sz w:val="18"/>
                <w:szCs w:val="18"/>
                <w:lang w:val="fi-FI"/>
              </w:rPr>
            </w:pPr>
            <w:r w:rsidRPr="00377F7F">
              <w:rPr>
                <w:color w:val="000000"/>
                <w:sz w:val="18"/>
                <w:szCs w:val="18"/>
                <w:lang w:bidi="lv-LV"/>
              </w:rPr>
              <w:t>Mutagēnums</w:t>
            </w:r>
          </w:p>
        </w:tc>
        <w:tc>
          <w:tcPr>
            <w:tcW w:w="3499" w:type="pct"/>
            <w:tcBorders>
              <w:top w:val="nil"/>
              <w:left w:val="nil"/>
              <w:bottom w:val="nil"/>
              <w:right w:val="nil"/>
            </w:tcBorders>
            <w:shd w:val="clear" w:color="auto" w:fill="F2F2F2" w:themeFill="background1" w:themeFillShade="F2"/>
          </w:tcPr>
          <w:p w14:paraId="5D07E988"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mutagēns. Nav informācijas.</w:t>
            </w:r>
          </w:p>
        </w:tc>
      </w:tr>
      <w:tr w:rsidR="00377F7F" w:rsidRPr="00377F7F" w14:paraId="5D06BBC7" w14:textId="77777777" w:rsidTr="009433E6">
        <w:trPr>
          <w:trHeight w:val="23"/>
        </w:trPr>
        <w:tc>
          <w:tcPr>
            <w:tcW w:w="1501" w:type="pct"/>
            <w:tcBorders>
              <w:top w:val="nil"/>
              <w:left w:val="nil"/>
              <w:bottom w:val="nil"/>
              <w:right w:val="nil"/>
            </w:tcBorders>
            <w:shd w:val="clear" w:color="auto" w:fill="E6F1E6"/>
          </w:tcPr>
          <w:p w14:paraId="21309F83" w14:textId="77777777" w:rsidR="00377F7F" w:rsidRPr="00377F7F" w:rsidRDefault="00377F7F" w:rsidP="00377F7F">
            <w:pPr>
              <w:rPr>
                <w:color w:val="000000"/>
                <w:sz w:val="18"/>
                <w:szCs w:val="18"/>
                <w:lang w:val="fi-FI"/>
              </w:rPr>
            </w:pPr>
            <w:r w:rsidRPr="00377F7F">
              <w:rPr>
                <w:color w:val="000000"/>
                <w:sz w:val="18"/>
                <w:szCs w:val="18"/>
                <w:lang w:bidi="lv-LV"/>
              </w:rPr>
              <w:t>Kancerogenitāte, cita informācija</w:t>
            </w:r>
          </w:p>
        </w:tc>
        <w:tc>
          <w:tcPr>
            <w:tcW w:w="3499" w:type="pct"/>
            <w:tcBorders>
              <w:top w:val="nil"/>
              <w:left w:val="nil"/>
              <w:bottom w:val="nil"/>
              <w:right w:val="nil"/>
            </w:tcBorders>
            <w:shd w:val="clear" w:color="auto" w:fill="F2F2F2" w:themeFill="background1" w:themeFillShade="F2"/>
          </w:tcPr>
          <w:p w14:paraId="616439B5"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kancerogēns. Nav informācijas.</w:t>
            </w:r>
          </w:p>
        </w:tc>
      </w:tr>
      <w:tr w:rsidR="00377F7F" w:rsidRPr="00377F7F" w14:paraId="2B748842" w14:textId="77777777" w:rsidTr="009433E6">
        <w:trPr>
          <w:trHeight w:val="23"/>
        </w:trPr>
        <w:tc>
          <w:tcPr>
            <w:tcW w:w="1501" w:type="pct"/>
            <w:tcBorders>
              <w:top w:val="nil"/>
              <w:left w:val="nil"/>
              <w:bottom w:val="nil"/>
              <w:right w:val="nil"/>
            </w:tcBorders>
            <w:shd w:val="clear" w:color="auto" w:fill="E6F1E6"/>
          </w:tcPr>
          <w:p w14:paraId="665EB821" w14:textId="77777777" w:rsidR="00377F7F" w:rsidRPr="00377F7F" w:rsidRDefault="00377F7F" w:rsidP="00377F7F">
            <w:pPr>
              <w:rPr>
                <w:color w:val="000000"/>
                <w:sz w:val="18"/>
                <w:szCs w:val="18"/>
                <w:lang w:val="fi-FI"/>
              </w:rPr>
            </w:pPr>
            <w:r w:rsidRPr="00377F7F">
              <w:rPr>
                <w:color w:val="000000"/>
                <w:sz w:val="18"/>
                <w:szCs w:val="18"/>
                <w:lang w:bidi="lv-LV"/>
              </w:rPr>
              <w:t>Reproduktīvā toksicitāte</w:t>
            </w:r>
          </w:p>
        </w:tc>
        <w:tc>
          <w:tcPr>
            <w:tcW w:w="3499" w:type="pct"/>
            <w:tcBorders>
              <w:top w:val="nil"/>
              <w:left w:val="nil"/>
              <w:bottom w:val="nil"/>
              <w:right w:val="nil"/>
            </w:tcBorders>
            <w:shd w:val="clear" w:color="auto" w:fill="F2F2F2" w:themeFill="background1" w:themeFillShade="F2"/>
          </w:tcPr>
          <w:p w14:paraId="5ACAA6F9"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bīstams reproduktīvajai sistēmai. Nav informācijas.</w:t>
            </w:r>
          </w:p>
        </w:tc>
      </w:tr>
      <w:tr w:rsidR="00377F7F" w:rsidRPr="00377F7F" w14:paraId="2291B047" w14:textId="77777777" w:rsidTr="009433E6">
        <w:trPr>
          <w:trHeight w:val="23"/>
        </w:trPr>
        <w:tc>
          <w:tcPr>
            <w:tcW w:w="1501" w:type="pct"/>
            <w:tcBorders>
              <w:top w:val="nil"/>
              <w:left w:val="nil"/>
              <w:bottom w:val="nil"/>
              <w:right w:val="nil"/>
            </w:tcBorders>
            <w:shd w:val="clear" w:color="auto" w:fill="E6F1E6"/>
          </w:tcPr>
          <w:p w14:paraId="309C11BC" w14:textId="77777777" w:rsidR="00377F7F" w:rsidRPr="00377F7F" w:rsidRDefault="00377F7F" w:rsidP="00377F7F">
            <w:pPr>
              <w:rPr>
                <w:color w:val="000000"/>
                <w:sz w:val="18"/>
                <w:szCs w:val="18"/>
                <w:lang w:val="fi-FI"/>
              </w:rPr>
            </w:pPr>
            <w:r w:rsidRPr="00377F7F">
              <w:rPr>
                <w:color w:val="000000"/>
                <w:sz w:val="18"/>
                <w:szCs w:val="18"/>
                <w:lang w:bidi="lv-LV"/>
              </w:rPr>
              <w:t>Toksiskas ietekmes uz īpašu mērķorgānu novērtēšana – vienreizēja iedarbība, klasifikācija</w:t>
            </w:r>
          </w:p>
        </w:tc>
        <w:tc>
          <w:tcPr>
            <w:tcW w:w="3499" w:type="pct"/>
            <w:tcBorders>
              <w:top w:val="nil"/>
              <w:left w:val="nil"/>
              <w:bottom w:val="nil"/>
              <w:right w:val="nil"/>
            </w:tcBorders>
            <w:shd w:val="clear" w:color="auto" w:fill="F2F2F2" w:themeFill="background1" w:themeFillShade="F2"/>
          </w:tcPr>
          <w:p w14:paraId="6E613741"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uz vienreizējas iedarbības radītas, uz īpašu orgānu vērstas toksiskas iedarbības pamata. Nav informācijas.</w:t>
            </w:r>
          </w:p>
        </w:tc>
      </w:tr>
      <w:tr w:rsidR="00377F7F" w:rsidRPr="00377F7F" w14:paraId="71F6D274" w14:textId="77777777" w:rsidTr="009433E6">
        <w:trPr>
          <w:trHeight w:val="23"/>
        </w:trPr>
        <w:tc>
          <w:tcPr>
            <w:tcW w:w="1501" w:type="pct"/>
            <w:tcBorders>
              <w:top w:val="nil"/>
              <w:left w:val="nil"/>
              <w:bottom w:val="nil"/>
              <w:right w:val="nil"/>
            </w:tcBorders>
            <w:shd w:val="clear" w:color="auto" w:fill="E6F1E6"/>
          </w:tcPr>
          <w:p w14:paraId="4A244A6A" w14:textId="77777777" w:rsidR="00377F7F" w:rsidRPr="00377F7F" w:rsidRDefault="00377F7F" w:rsidP="00377F7F">
            <w:pPr>
              <w:rPr>
                <w:color w:val="000000"/>
                <w:sz w:val="18"/>
                <w:szCs w:val="18"/>
                <w:lang w:val="fi-FI"/>
              </w:rPr>
            </w:pPr>
            <w:r w:rsidRPr="00377F7F">
              <w:rPr>
                <w:color w:val="000000"/>
                <w:sz w:val="18"/>
                <w:szCs w:val="18"/>
                <w:lang w:bidi="lv-LV"/>
              </w:rPr>
              <w:t>Toksiskas ietekmes uz īpašu mērķorgānu novērtēšana, atkārtota iedarbība, klasifikācija</w:t>
            </w:r>
          </w:p>
        </w:tc>
        <w:tc>
          <w:tcPr>
            <w:tcW w:w="3499" w:type="pct"/>
            <w:tcBorders>
              <w:top w:val="nil"/>
              <w:left w:val="nil"/>
              <w:bottom w:val="nil"/>
              <w:right w:val="nil"/>
            </w:tcBorders>
            <w:shd w:val="clear" w:color="auto" w:fill="F2F2F2" w:themeFill="background1" w:themeFillShade="F2"/>
          </w:tcPr>
          <w:p w14:paraId="6D47AE4E"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uz atkārtotas iedarbības radītas, uz īpašu orgānu vērstas toksiskas iedarbības pamata. Nav informācijas.</w:t>
            </w:r>
          </w:p>
        </w:tc>
      </w:tr>
      <w:tr w:rsidR="00377F7F" w:rsidRPr="00377F7F" w14:paraId="6A3EDFB7" w14:textId="77777777" w:rsidTr="004E0DF7">
        <w:trPr>
          <w:trHeight w:val="23"/>
        </w:trPr>
        <w:tc>
          <w:tcPr>
            <w:tcW w:w="1501" w:type="pct"/>
            <w:tcBorders>
              <w:top w:val="nil"/>
              <w:left w:val="nil"/>
              <w:bottom w:val="nil"/>
              <w:right w:val="nil"/>
            </w:tcBorders>
            <w:shd w:val="clear" w:color="auto" w:fill="E6F1E6"/>
          </w:tcPr>
          <w:p w14:paraId="24F4B08A" w14:textId="77777777" w:rsidR="00377F7F" w:rsidRPr="00377F7F" w:rsidRDefault="00377F7F" w:rsidP="00377F7F">
            <w:pPr>
              <w:rPr>
                <w:color w:val="000000"/>
                <w:sz w:val="18"/>
                <w:szCs w:val="18"/>
                <w:lang w:val="fi-FI"/>
              </w:rPr>
            </w:pPr>
            <w:r w:rsidRPr="00377F7F">
              <w:rPr>
                <w:color w:val="000000"/>
                <w:sz w:val="18"/>
                <w:szCs w:val="18"/>
                <w:lang w:bidi="lv-LV"/>
              </w:rPr>
              <w:t>Bīstamības elpošanai novērtēšana</w:t>
            </w:r>
          </w:p>
        </w:tc>
        <w:tc>
          <w:tcPr>
            <w:tcW w:w="3499" w:type="pct"/>
            <w:tcBorders>
              <w:top w:val="nil"/>
              <w:left w:val="nil"/>
              <w:bottom w:val="nil"/>
              <w:right w:val="nil"/>
            </w:tcBorders>
            <w:shd w:val="clear" w:color="auto" w:fill="FFFFFF"/>
          </w:tcPr>
          <w:p w14:paraId="5A257679"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tādi, kas rada bīstamību elpošanai. Nav informācijas.</w:t>
            </w:r>
          </w:p>
        </w:tc>
      </w:tr>
      <w:tr w:rsidR="00377F7F" w:rsidRPr="00377F7F" w14:paraId="1B3F9C9B" w14:textId="77777777" w:rsidTr="00377F7F">
        <w:trPr>
          <w:trHeight w:val="23"/>
        </w:trPr>
        <w:tc>
          <w:tcPr>
            <w:tcW w:w="1501" w:type="pct"/>
            <w:tcBorders>
              <w:top w:val="nil"/>
              <w:left w:val="nil"/>
              <w:bottom w:val="nil"/>
              <w:right w:val="nil"/>
            </w:tcBorders>
            <w:shd w:val="clear" w:color="auto" w:fill="FFFFFF"/>
          </w:tcPr>
          <w:p w14:paraId="09194E91" w14:textId="77777777" w:rsidR="00377F7F" w:rsidRPr="00377F7F" w:rsidRDefault="00377F7F" w:rsidP="00377F7F"/>
        </w:tc>
        <w:tc>
          <w:tcPr>
            <w:tcW w:w="3499" w:type="pct"/>
            <w:tcBorders>
              <w:top w:val="nil"/>
              <w:left w:val="nil"/>
              <w:bottom w:val="nil"/>
              <w:right w:val="nil"/>
            </w:tcBorders>
            <w:shd w:val="clear" w:color="auto" w:fill="FFFFFF"/>
          </w:tcPr>
          <w:p w14:paraId="2AE7D769" w14:textId="77777777" w:rsidR="00377F7F" w:rsidRPr="00377F7F" w:rsidRDefault="00377F7F" w:rsidP="00377F7F"/>
        </w:tc>
      </w:tr>
      <w:tr w:rsidR="00377F7F" w:rsidRPr="00377F7F" w14:paraId="0DB40C7A" w14:textId="77777777" w:rsidTr="00377F7F">
        <w:trPr>
          <w:trHeight w:val="23"/>
        </w:trPr>
        <w:tc>
          <w:tcPr>
            <w:tcW w:w="5000" w:type="pct"/>
            <w:gridSpan w:val="2"/>
            <w:tcBorders>
              <w:top w:val="nil"/>
              <w:left w:val="nil"/>
              <w:bottom w:val="nil"/>
              <w:right w:val="nil"/>
            </w:tcBorders>
            <w:shd w:val="clear" w:color="auto" w:fill="FFFFFF"/>
          </w:tcPr>
          <w:p w14:paraId="7267A865" w14:textId="77777777" w:rsidR="00377F7F" w:rsidRPr="00377F7F" w:rsidRDefault="00377F7F" w:rsidP="00377F7F">
            <w:pPr>
              <w:rPr>
                <w:b/>
                <w:bCs/>
                <w:color w:val="000000"/>
                <w:sz w:val="24"/>
                <w:szCs w:val="24"/>
                <w:lang w:val="fi-FI"/>
              </w:rPr>
            </w:pPr>
            <w:r w:rsidRPr="00377F7F">
              <w:rPr>
                <w:b/>
                <w:color w:val="000000"/>
                <w:sz w:val="24"/>
                <w:szCs w:val="24"/>
                <w:lang w:bidi="lv-LV"/>
              </w:rPr>
              <w:t>11.2. Informācija par citām bīstamībām</w:t>
            </w:r>
          </w:p>
        </w:tc>
      </w:tr>
    </w:tbl>
    <w:p w14:paraId="591FC69E" w14:textId="17309DDC" w:rsidR="004E0DF7" w:rsidRDefault="004E0DF7" w:rsidP="00377F7F"/>
    <w:p w14:paraId="3F24B9CB" w14:textId="77777777" w:rsidR="004E0DF7" w:rsidRDefault="004E0DF7">
      <w:pPr>
        <w:widowControl/>
        <w:autoSpaceDE/>
        <w:autoSpaceDN/>
        <w:adjustRightInd/>
        <w:spacing w:after="160" w:line="278" w:lineRule="auto"/>
      </w:pPr>
      <w:r>
        <w:rPr>
          <w:lang w:bidi="lv-LV"/>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2"/>
        <w:gridCol w:w="6690"/>
      </w:tblGrid>
      <w:tr w:rsidR="009433E6" w:rsidRPr="00377F7F" w14:paraId="1504370C" w14:textId="77777777" w:rsidTr="004C20F3">
        <w:trPr>
          <w:trHeight w:val="499"/>
        </w:trPr>
        <w:tc>
          <w:tcPr>
            <w:tcW w:w="1498" w:type="pct"/>
            <w:shd w:val="clear" w:color="auto" w:fill="E6F1E6"/>
          </w:tcPr>
          <w:p w14:paraId="32273BF0" w14:textId="41C4E74E" w:rsidR="009433E6" w:rsidRPr="00377F7F" w:rsidRDefault="009433E6" w:rsidP="009433E6">
            <w:pPr>
              <w:rPr>
                <w:color w:val="000000"/>
                <w:sz w:val="18"/>
                <w:szCs w:val="18"/>
                <w:lang w:val="fi-FI"/>
              </w:rPr>
            </w:pPr>
            <w:r w:rsidRPr="00377F7F">
              <w:rPr>
                <w:color w:val="000000"/>
                <w:sz w:val="18"/>
                <w:szCs w:val="18"/>
                <w:lang w:bidi="lv-LV"/>
              </w:rPr>
              <w:lastRenderedPageBreak/>
              <w:t>Hormonālās sistēmas darbību traucējošas īpašības</w:t>
            </w:r>
          </w:p>
        </w:tc>
        <w:tc>
          <w:tcPr>
            <w:tcW w:w="3502" w:type="pct"/>
            <w:shd w:val="clear" w:color="auto" w:fill="F2F2F2" w:themeFill="background1" w:themeFillShade="F2"/>
          </w:tcPr>
          <w:p w14:paraId="263331A4" w14:textId="37AEEA2F" w:rsidR="009433E6" w:rsidRPr="00377F7F" w:rsidRDefault="009433E6" w:rsidP="009433E6">
            <w:pPr>
              <w:rPr>
                <w:color w:val="000000"/>
                <w:sz w:val="18"/>
                <w:szCs w:val="18"/>
                <w:lang w:val="fi-FI"/>
              </w:rPr>
            </w:pPr>
            <w:r w:rsidRPr="00377F7F">
              <w:rPr>
                <w:color w:val="000000"/>
                <w:sz w:val="18"/>
                <w:szCs w:val="18"/>
                <w:lang w:bidi="lv-LV"/>
              </w:rPr>
              <w:t>Produkts nesatur deklarēšanas robežvērtību ≥ 0,1 % apmērā pārsniedzošus daudzumus vielu, kurām ir konstatētas hormonālās sistēmas darbību traucējošas īpašības.</w:t>
            </w:r>
          </w:p>
        </w:tc>
      </w:tr>
      <w:tr w:rsidR="00377F7F" w:rsidRPr="00377F7F" w14:paraId="23A4E5BF" w14:textId="77777777" w:rsidTr="004E0DF7">
        <w:trPr>
          <w:trHeight w:val="23"/>
        </w:trPr>
        <w:tc>
          <w:tcPr>
            <w:tcW w:w="1498" w:type="pct"/>
            <w:shd w:val="clear" w:color="auto" w:fill="E6F1E6"/>
          </w:tcPr>
          <w:p w14:paraId="5CE33172" w14:textId="77777777" w:rsidR="00377F7F" w:rsidRPr="00377F7F" w:rsidRDefault="00377F7F" w:rsidP="00377F7F">
            <w:pPr>
              <w:rPr>
                <w:color w:val="000000"/>
                <w:sz w:val="18"/>
                <w:szCs w:val="18"/>
                <w:lang w:val="fi-FI"/>
              </w:rPr>
            </w:pPr>
            <w:r w:rsidRPr="00377F7F">
              <w:rPr>
                <w:color w:val="000000"/>
                <w:sz w:val="18"/>
                <w:szCs w:val="18"/>
                <w:lang w:bidi="lv-LV"/>
              </w:rPr>
              <w:t>Cita informācija</w:t>
            </w:r>
          </w:p>
        </w:tc>
        <w:tc>
          <w:tcPr>
            <w:tcW w:w="3502" w:type="pct"/>
            <w:shd w:val="clear" w:color="auto" w:fill="FFFFFF"/>
          </w:tcPr>
          <w:p w14:paraId="12ECDB47" w14:textId="77777777" w:rsidR="00377F7F" w:rsidRPr="00377F7F" w:rsidRDefault="00377F7F" w:rsidP="00377F7F">
            <w:pPr>
              <w:rPr>
                <w:color w:val="000000"/>
                <w:sz w:val="18"/>
                <w:szCs w:val="18"/>
                <w:lang w:val="fi-FI"/>
              </w:rPr>
            </w:pPr>
            <w:r w:rsidRPr="00377F7F">
              <w:rPr>
                <w:color w:val="000000"/>
                <w:sz w:val="18"/>
                <w:szCs w:val="18"/>
                <w:lang w:bidi="lv-LV"/>
              </w:rPr>
              <w:t>Par citu ietekmi uz veselību nav ziņots.</w:t>
            </w:r>
          </w:p>
        </w:tc>
      </w:tr>
      <w:tr w:rsidR="00377F7F" w:rsidRPr="00377F7F" w14:paraId="4C147187" w14:textId="77777777" w:rsidTr="00377F7F">
        <w:trPr>
          <w:trHeight w:val="23"/>
        </w:trPr>
        <w:tc>
          <w:tcPr>
            <w:tcW w:w="1498" w:type="pct"/>
            <w:shd w:val="clear" w:color="auto" w:fill="FFFFFF"/>
          </w:tcPr>
          <w:p w14:paraId="080E97A6" w14:textId="77777777" w:rsidR="00377F7F" w:rsidRPr="00377F7F" w:rsidRDefault="00377F7F" w:rsidP="00377F7F"/>
        </w:tc>
        <w:tc>
          <w:tcPr>
            <w:tcW w:w="3502" w:type="pct"/>
            <w:shd w:val="clear" w:color="auto" w:fill="FFFFFF"/>
          </w:tcPr>
          <w:p w14:paraId="32DC64D1" w14:textId="77777777" w:rsidR="00377F7F" w:rsidRPr="00377F7F" w:rsidRDefault="00377F7F" w:rsidP="00377F7F"/>
        </w:tc>
      </w:tr>
      <w:tr w:rsidR="00377F7F" w:rsidRPr="00377F7F" w14:paraId="0339FA8B" w14:textId="77777777" w:rsidTr="00377F7F">
        <w:trPr>
          <w:trHeight w:val="23"/>
        </w:trPr>
        <w:tc>
          <w:tcPr>
            <w:tcW w:w="5000" w:type="pct"/>
            <w:gridSpan w:val="2"/>
            <w:shd w:val="clear" w:color="auto" w:fill="006600"/>
          </w:tcPr>
          <w:p w14:paraId="47542C72" w14:textId="77777777" w:rsidR="00377F7F" w:rsidRPr="00377F7F" w:rsidRDefault="00377F7F" w:rsidP="00377F7F">
            <w:pPr>
              <w:rPr>
                <w:b/>
                <w:bCs/>
                <w:color w:val="FFFFFF"/>
                <w:sz w:val="26"/>
                <w:szCs w:val="26"/>
                <w:lang w:val="fi-FI"/>
              </w:rPr>
            </w:pPr>
            <w:r w:rsidRPr="00377F7F">
              <w:rPr>
                <w:b/>
                <w:color w:val="FFFFFF"/>
                <w:sz w:val="26"/>
                <w:szCs w:val="26"/>
                <w:lang w:bidi="lv-LV"/>
              </w:rPr>
              <w:t>12. IEDAĻA Ekoloģiskā informācija</w:t>
            </w:r>
          </w:p>
        </w:tc>
      </w:tr>
      <w:tr w:rsidR="00377F7F" w:rsidRPr="00377F7F" w14:paraId="397C9C3D" w14:textId="77777777" w:rsidTr="00377F7F">
        <w:trPr>
          <w:trHeight w:val="23"/>
        </w:trPr>
        <w:tc>
          <w:tcPr>
            <w:tcW w:w="1498" w:type="pct"/>
            <w:shd w:val="clear" w:color="auto" w:fill="FFFFFF"/>
          </w:tcPr>
          <w:p w14:paraId="624D53E7" w14:textId="77777777" w:rsidR="00377F7F" w:rsidRPr="00377F7F" w:rsidRDefault="00377F7F" w:rsidP="00377F7F"/>
        </w:tc>
        <w:tc>
          <w:tcPr>
            <w:tcW w:w="3502" w:type="pct"/>
            <w:shd w:val="clear" w:color="auto" w:fill="FFFFFF"/>
          </w:tcPr>
          <w:p w14:paraId="4B98A19B" w14:textId="77777777" w:rsidR="00377F7F" w:rsidRPr="00377F7F" w:rsidRDefault="00377F7F" w:rsidP="00377F7F"/>
        </w:tc>
      </w:tr>
      <w:tr w:rsidR="00377F7F" w:rsidRPr="00377F7F" w14:paraId="39DAC987" w14:textId="77777777" w:rsidTr="00377F7F">
        <w:trPr>
          <w:trHeight w:val="23"/>
        </w:trPr>
        <w:tc>
          <w:tcPr>
            <w:tcW w:w="5000" w:type="pct"/>
            <w:gridSpan w:val="2"/>
            <w:shd w:val="clear" w:color="auto" w:fill="FFFFFF"/>
          </w:tcPr>
          <w:p w14:paraId="7C829D55" w14:textId="77777777" w:rsidR="00377F7F" w:rsidRPr="00377F7F" w:rsidRDefault="00377F7F" w:rsidP="00377F7F">
            <w:pPr>
              <w:rPr>
                <w:b/>
                <w:bCs/>
                <w:color w:val="000000"/>
                <w:sz w:val="24"/>
                <w:szCs w:val="24"/>
                <w:lang w:val="fi-FI"/>
              </w:rPr>
            </w:pPr>
            <w:r w:rsidRPr="00377F7F">
              <w:rPr>
                <w:b/>
                <w:color w:val="000000"/>
                <w:sz w:val="24"/>
                <w:szCs w:val="24"/>
                <w:lang w:bidi="lv-LV"/>
              </w:rPr>
              <w:t>12.1. Toksicitāte</w:t>
            </w:r>
          </w:p>
        </w:tc>
      </w:tr>
      <w:tr w:rsidR="00377F7F" w:rsidRPr="00377F7F" w14:paraId="277F553B" w14:textId="77777777" w:rsidTr="009433E6">
        <w:trPr>
          <w:trHeight w:val="23"/>
        </w:trPr>
        <w:tc>
          <w:tcPr>
            <w:tcW w:w="1498" w:type="pct"/>
            <w:shd w:val="clear" w:color="auto" w:fill="E6F1E6"/>
          </w:tcPr>
          <w:p w14:paraId="19721F6E" w14:textId="77777777" w:rsidR="00377F7F" w:rsidRPr="00377F7F" w:rsidRDefault="00377F7F" w:rsidP="00377F7F">
            <w:pPr>
              <w:rPr>
                <w:color w:val="000000"/>
                <w:sz w:val="18"/>
                <w:szCs w:val="18"/>
                <w:lang w:val="fi-FI"/>
              </w:rPr>
            </w:pPr>
            <w:r w:rsidRPr="00377F7F">
              <w:rPr>
                <w:color w:val="000000"/>
                <w:sz w:val="18"/>
                <w:szCs w:val="18"/>
                <w:lang w:bidi="lv-LV"/>
              </w:rPr>
              <w:t>Sastāvdaļa</w:t>
            </w:r>
          </w:p>
        </w:tc>
        <w:tc>
          <w:tcPr>
            <w:tcW w:w="3502" w:type="pct"/>
            <w:shd w:val="clear" w:color="auto" w:fill="F2F2F2" w:themeFill="background1" w:themeFillShade="F2"/>
          </w:tcPr>
          <w:p w14:paraId="4A2C7B34" w14:textId="77777777" w:rsidR="00377F7F" w:rsidRPr="00377F7F" w:rsidRDefault="00377F7F" w:rsidP="00377F7F">
            <w:pPr>
              <w:rPr>
                <w:color w:val="000000"/>
                <w:sz w:val="18"/>
                <w:szCs w:val="18"/>
                <w:lang w:val="fi-FI"/>
              </w:rPr>
            </w:pPr>
            <w:r w:rsidRPr="00377F7F">
              <w:rPr>
                <w:color w:val="000000"/>
                <w:sz w:val="18"/>
                <w:szCs w:val="18"/>
                <w:lang w:bidi="lv-LV"/>
              </w:rPr>
              <w:t>Etanols</w:t>
            </w:r>
          </w:p>
        </w:tc>
      </w:tr>
      <w:tr w:rsidR="00377F7F" w:rsidRPr="00377F7F" w14:paraId="1E2B3A4F" w14:textId="77777777" w:rsidTr="004E0DF7">
        <w:trPr>
          <w:trHeight w:val="23"/>
        </w:trPr>
        <w:tc>
          <w:tcPr>
            <w:tcW w:w="1498" w:type="pct"/>
            <w:shd w:val="clear" w:color="auto" w:fill="E6F1E6"/>
          </w:tcPr>
          <w:p w14:paraId="5AF57C05" w14:textId="77777777" w:rsidR="00377F7F" w:rsidRPr="00377F7F" w:rsidRDefault="00377F7F" w:rsidP="00377F7F">
            <w:pPr>
              <w:rPr>
                <w:color w:val="000000"/>
                <w:sz w:val="18"/>
                <w:szCs w:val="18"/>
                <w:lang w:val="fi-FI"/>
              </w:rPr>
            </w:pPr>
            <w:r w:rsidRPr="00377F7F">
              <w:rPr>
                <w:color w:val="000000"/>
                <w:sz w:val="18"/>
                <w:szCs w:val="18"/>
                <w:lang w:bidi="lv-LV"/>
              </w:rPr>
              <w:t>Toksicitāte ūdens organismiem, zivis</w:t>
            </w:r>
          </w:p>
        </w:tc>
        <w:tc>
          <w:tcPr>
            <w:tcW w:w="3502" w:type="pct"/>
            <w:shd w:val="clear" w:color="auto" w:fill="FFFFFF"/>
          </w:tcPr>
          <w:p w14:paraId="16A39F84"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Vērtība: </w:t>
            </w:r>
            <w:r w:rsidRPr="00377F7F">
              <w:rPr>
                <w:color w:val="000000"/>
                <w:sz w:val="18"/>
                <w:szCs w:val="18"/>
                <w:lang w:bidi="lv-LV"/>
              </w:rPr>
              <w:t>4600 mg/l</w:t>
            </w:r>
          </w:p>
        </w:tc>
      </w:tr>
      <w:tr w:rsidR="00377F7F" w:rsidRPr="00377F7F" w14:paraId="1D1028C0" w14:textId="77777777" w:rsidTr="004E0DF7">
        <w:trPr>
          <w:trHeight w:val="23"/>
        </w:trPr>
        <w:tc>
          <w:tcPr>
            <w:tcW w:w="1498" w:type="pct"/>
            <w:shd w:val="clear" w:color="auto" w:fill="E6F1E6"/>
          </w:tcPr>
          <w:p w14:paraId="7B68BABE" w14:textId="77777777" w:rsidR="00377F7F" w:rsidRPr="00377F7F" w:rsidRDefault="00377F7F" w:rsidP="00377F7F"/>
        </w:tc>
        <w:tc>
          <w:tcPr>
            <w:tcW w:w="3502" w:type="pct"/>
            <w:shd w:val="clear" w:color="auto" w:fill="FFFFFF"/>
          </w:tcPr>
          <w:p w14:paraId="7BD10740"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Testa ilgums: </w:t>
            </w:r>
            <w:r w:rsidRPr="00377F7F">
              <w:rPr>
                <w:color w:val="000000"/>
                <w:sz w:val="18"/>
                <w:szCs w:val="18"/>
                <w:lang w:bidi="lv-LV"/>
              </w:rPr>
              <w:t>96 h</w:t>
            </w:r>
          </w:p>
        </w:tc>
      </w:tr>
      <w:tr w:rsidR="00377F7F" w:rsidRPr="00377F7F" w14:paraId="5B5542CA" w14:textId="77777777" w:rsidTr="004E0DF7">
        <w:trPr>
          <w:trHeight w:val="23"/>
        </w:trPr>
        <w:tc>
          <w:tcPr>
            <w:tcW w:w="1498" w:type="pct"/>
            <w:shd w:val="clear" w:color="auto" w:fill="E6F1E6"/>
          </w:tcPr>
          <w:p w14:paraId="0FF80307" w14:textId="77777777" w:rsidR="00377F7F" w:rsidRPr="00377F7F" w:rsidRDefault="00377F7F" w:rsidP="00377F7F"/>
        </w:tc>
        <w:tc>
          <w:tcPr>
            <w:tcW w:w="3502" w:type="pct"/>
            <w:shd w:val="clear" w:color="auto" w:fill="FFFFFF"/>
          </w:tcPr>
          <w:p w14:paraId="3898DCA4"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Suga: </w:t>
            </w:r>
            <w:r w:rsidRPr="00377F7F">
              <w:rPr>
                <w:color w:val="000000"/>
                <w:sz w:val="18"/>
                <w:szCs w:val="18"/>
                <w:lang w:bidi="lv-LV"/>
              </w:rPr>
              <w:t>Leuciscus idus melanotus</w:t>
            </w:r>
          </w:p>
        </w:tc>
      </w:tr>
      <w:tr w:rsidR="00377F7F" w:rsidRPr="00377F7F" w14:paraId="1FDDF588" w14:textId="77777777" w:rsidTr="004E0DF7">
        <w:trPr>
          <w:trHeight w:val="23"/>
        </w:trPr>
        <w:tc>
          <w:tcPr>
            <w:tcW w:w="1498" w:type="pct"/>
            <w:shd w:val="clear" w:color="auto" w:fill="E6F1E6"/>
          </w:tcPr>
          <w:p w14:paraId="70F01699" w14:textId="77777777" w:rsidR="00377F7F" w:rsidRPr="00377F7F" w:rsidRDefault="00377F7F" w:rsidP="00377F7F"/>
        </w:tc>
        <w:tc>
          <w:tcPr>
            <w:tcW w:w="3502" w:type="pct"/>
            <w:shd w:val="clear" w:color="auto" w:fill="FFFFFF"/>
          </w:tcPr>
          <w:p w14:paraId="459FD5E8"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Metode: </w:t>
            </w:r>
            <w:r w:rsidRPr="00377F7F">
              <w:rPr>
                <w:color w:val="000000"/>
                <w:sz w:val="18"/>
                <w:szCs w:val="18"/>
                <w:lang w:bidi="lv-LV"/>
              </w:rPr>
              <w:t>LC50</w:t>
            </w:r>
          </w:p>
        </w:tc>
      </w:tr>
      <w:tr w:rsidR="00377F7F" w:rsidRPr="00377F7F" w14:paraId="79385540" w14:textId="77777777" w:rsidTr="009433E6">
        <w:trPr>
          <w:trHeight w:val="23"/>
        </w:trPr>
        <w:tc>
          <w:tcPr>
            <w:tcW w:w="1498" w:type="pct"/>
            <w:shd w:val="clear" w:color="auto" w:fill="E6F1E6"/>
          </w:tcPr>
          <w:p w14:paraId="21212A7D" w14:textId="77777777" w:rsidR="00377F7F" w:rsidRPr="00377F7F" w:rsidRDefault="00377F7F" w:rsidP="00377F7F">
            <w:pPr>
              <w:rPr>
                <w:color w:val="000000"/>
                <w:sz w:val="18"/>
                <w:szCs w:val="18"/>
                <w:lang w:val="fi-FI"/>
              </w:rPr>
            </w:pPr>
            <w:r w:rsidRPr="00377F7F">
              <w:rPr>
                <w:color w:val="000000"/>
                <w:sz w:val="18"/>
                <w:szCs w:val="18"/>
                <w:lang w:bidi="lv-LV"/>
              </w:rPr>
              <w:t>Sastāvdaļa</w:t>
            </w:r>
          </w:p>
        </w:tc>
        <w:tc>
          <w:tcPr>
            <w:tcW w:w="3502" w:type="pct"/>
            <w:shd w:val="clear" w:color="auto" w:fill="F2F2F2" w:themeFill="background1" w:themeFillShade="F2"/>
          </w:tcPr>
          <w:p w14:paraId="1067CD36" w14:textId="77777777" w:rsidR="00377F7F" w:rsidRPr="00377F7F" w:rsidRDefault="00377F7F" w:rsidP="00377F7F">
            <w:pPr>
              <w:rPr>
                <w:color w:val="000000"/>
                <w:sz w:val="18"/>
                <w:szCs w:val="18"/>
                <w:lang w:val="fi-FI"/>
              </w:rPr>
            </w:pPr>
            <w:r w:rsidRPr="00377F7F">
              <w:rPr>
                <w:color w:val="000000"/>
                <w:sz w:val="18"/>
                <w:szCs w:val="18"/>
                <w:lang w:bidi="lv-LV"/>
              </w:rPr>
              <w:t>Etanols</w:t>
            </w:r>
          </w:p>
        </w:tc>
      </w:tr>
      <w:tr w:rsidR="00377F7F" w:rsidRPr="00377F7F" w14:paraId="5C87EE5F" w14:textId="77777777" w:rsidTr="004E0DF7">
        <w:trPr>
          <w:trHeight w:val="23"/>
        </w:trPr>
        <w:tc>
          <w:tcPr>
            <w:tcW w:w="1498" w:type="pct"/>
            <w:shd w:val="clear" w:color="auto" w:fill="E6F1E6"/>
          </w:tcPr>
          <w:p w14:paraId="012B60C7" w14:textId="77777777" w:rsidR="00377F7F" w:rsidRPr="00377F7F" w:rsidRDefault="00377F7F" w:rsidP="00377F7F">
            <w:pPr>
              <w:rPr>
                <w:color w:val="000000"/>
                <w:sz w:val="18"/>
                <w:szCs w:val="18"/>
                <w:lang w:val="fi-FI"/>
              </w:rPr>
            </w:pPr>
            <w:r w:rsidRPr="00377F7F">
              <w:rPr>
                <w:color w:val="000000"/>
                <w:sz w:val="18"/>
                <w:szCs w:val="18"/>
                <w:lang w:bidi="lv-LV"/>
              </w:rPr>
              <w:t>Toksicitāte ūdens organismiem, aļģes</w:t>
            </w:r>
          </w:p>
        </w:tc>
        <w:tc>
          <w:tcPr>
            <w:tcW w:w="3502" w:type="pct"/>
            <w:shd w:val="clear" w:color="auto" w:fill="FFFFFF"/>
          </w:tcPr>
          <w:p w14:paraId="782C74C0"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Vērtība: </w:t>
            </w:r>
            <w:r w:rsidRPr="00377F7F">
              <w:rPr>
                <w:color w:val="000000"/>
                <w:sz w:val="18"/>
                <w:szCs w:val="18"/>
                <w:lang w:bidi="lv-LV"/>
              </w:rPr>
              <w:t>9000 mg/l</w:t>
            </w:r>
          </w:p>
        </w:tc>
      </w:tr>
      <w:tr w:rsidR="00377F7F" w:rsidRPr="00377F7F" w14:paraId="30A99C7E" w14:textId="77777777" w:rsidTr="004E0DF7">
        <w:trPr>
          <w:trHeight w:val="23"/>
        </w:trPr>
        <w:tc>
          <w:tcPr>
            <w:tcW w:w="1498" w:type="pct"/>
            <w:shd w:val="clear" w:color="auto" w:fill="E6F1E6"/>
          </w:tcPr>
          <w:p w14:paraId="65D0AB38" w14:textId="77777777" w:rsidR="00377F7F" w:rsidRPr="00377F7F" w:rsidRDefault="00377F7F" w:rsidP="00377F7F"/>
        </w:tc>
        <w:tc>
          <w:tcPr>
            <w:tcW w:w="3502" w:type="pct"/>
            <w:shd w:val="clear" w:color="auto" w:fill="FFFFFF"/>
          </w:tcPr>
          <w:p w14:paraId="11457517"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Testa ilgums: </w:t>
            </w:r>
            <w:r w:rsidRPr="00377F7F">
              <w:rPr>
                <w:color w:val="000000"/>
                <w:sz w:val="18"/>
                <w:szCs w:val="18"/>
                <w:lang w:bidi="lv-LV"/>
              </w:rPr>
              <w:t>10 d</w:t>
            </w:r>
          </w:p>
        </w:tc>
      </w:tr>
      <w:tr w:rsidR="00377F7F" w:rsidRPr="00377F7F" w14:paraId="0A3FA9DB" w14:textId="77777777" w:rsidTr="004E0DF7">
        <w:trPr>
          <w:trHeight w:val="23"/>
        </w:trPr>
        <w:tc>
          <w:tcPr>
            <w:tcW w:w="1498" w:type="pct"/>
            <w:shd w:val="clear" w:color="auto" w:fill="E6F1E6"/>
          </w:tcPr>
          <w:p w14:paraId="75E55CE5" w14:textId="77777777" w:rsidR="00377F7F" w:rsidRPr="00377F7F" w:rsidRDefault="00377F7F" w:rsidP="00377F7F"/>
        </w:tc>
        <w:tc>
          <w:tcPr>
            <w:tcW w:w="3502" w:type="pct"/>
            <w:shd w:val="clear" w:color="auto" w:fill="FFFFFF"/>
          </w:tcPr>
          <w:p w14:paraId="7B29B633"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Suga: </w:t>
            </w:r>
            <w:r w:rsidRPr="00377F7F">
              <w:rPr>
                <w:color w:val="000000"/>
                <w:sz w:val="18"/>
                <w:szCs w:val="18"/>
                <w:lang w:bidi="lv-LV"/>
              </w:rPr>
              <w:t>Chlorella pyrenoidosa</w:t>
            </w:r>
          </w:p>
        </w:tc>
      </w:tr>
      <w:tr w:rsidR="00377F7F" w:rsidRPr="00377F7F" w14:paraId="44FD87D3" w14:textId="77777777" w:rsidTr="004E0DF7">
        <w:trPr>
          <w:trHeight w:val="23"/>
        </w:trPr>
        <w:tc>
          <w:tcPr>
            <w:tcW w:w="1498" w:type="pct"/>
            <w:shd w:val="clear" w:color="auto" w:fill="E6F1E6"/>
          </w:tcPr>
          <w:p w14:paraId="4763FC9E" w14:textId="77777777" w:rsidR="00377F7F" w:rsidRPr="00377F7F" w:rsidRDefault="00377F7F" w:rsidP="00377F7F"/>
        </w:tc>
        <w:tc>
          <w:tcPr>
            <w:tcW w:w="3502" w:type="pct"/>
            <w:shd w:val="clear" w:color="auto" w:fill="FFFFFF"/>
          </w:tcPr>
          <w:p w14:paraId="61DF0CDE"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Metode: </w:t>
            </w:r>
            <w:r w:rsidRPr="00377F7F">
              <w:rPr>
                <w:color w:val="000000"/>
                <w:sz w:val="18"/>
                <w:szCs w:val="18"/>
                <w:lang w:bidi="lv-LV"/>
              </w:rPr>
              <w:t>EC50</w:t>
            </w:r>
          </w:p>
        </w:tc>
      </w:tr>
      <w:tr w:rsidR="00377F7F" w:rsidRPr="00377F7F" w14:paraId="52E90C22" w14:textId="77777777" w:rsidTr="009433E6">
        <w:trPr>
          <w:trHeight w:val="23"/>
        </w:trPr>
        <w:tc>
          <w:tcPr>
            <w:tcW w:w="1498" w:type="pct"/>
            <w:shd w:val="clear" w:color="auto" w:fill="E6F1E6"/>
          </w:tcPr>
          <w:p w14:paraId="4D508810" w14:textId="77777777" w:rsidR="00377F7F" w:rsidRPr="00377F7F" w:rsidRDefault="00377F7F" w:rsidP="00377F7F">
            <w:pPr>
              <w:rPr>
                <w:color w:val="000000"/>
                <w:sz w:val="18"/>
                <w:szCs w:val="18"/>
                <w:lang w:val="fi-FI"/>
              </w:rPr>
            </w:pPr>
            <w:r w:rsidRPr="00377F7F">
              <w:rPr>
                <w:color w:val="000000"/>
                <w:sz w:val="18"/>
                <w:szCs w:val="18"/>
                <w:lang w:bidi="lv-LV"/>
              </w:rPr>
              <w:t>Sastāvdaļa</w:t>
            </w:r>
          </w:p>
        </w:tc>
        <w:tc>
          <w:tcPr>
            <w:tcW w:w="3502" w:type="pct"/>
            <w:shd w:val="clear" w:color="auto" w:fill="F2F2F2" w:themeFill="background1" w:themeFillShade="F2"/>
          </w:tcPr>
          <w:p w14:paraId="2580A28F" w14:textId="77777777" w:rsidR="00377F7F" w:rsidRPr="00377F7F" w:rsidRDefault="00377F7F" w:rsidP="00377F7F">
            <w:pPr>
              <w:rPr>
                <w:color w:val="000000"/>
                <w:sz w:val="18"/>
                <w:szCs w:val="18"/>
                <w:lang w:val="fi-FI"/>
              </w:rPr>
            </w:pPr>
            <w:r w:rsidRPr="00377F7F">
              <w:rPr>
                <w:color w:val="000000"/>
                <w:sz w:val="18"/>
                <w:szCs w:val="18"/>
                <w:lang w:bidi="lv-LV"/>
              </w:rPr>
              <w:t>Etanols</w:t>
            </w:r>
          </w:p>
        </w:tc>
      </w:tr>
      <w:tr w:rsidR="00377F7F" w:rsidRPr="00377F7F" w14:paraId="2F7829F3" w14:textId="77777777" w:rsidTr="004E0DF7">
        <w:trPr>
          <w:trHeight w:val="23"/>
        </w:trPr>
        <w:tc>
          <w:tcPr>
            <w:tcW w:w="1498" w:type="pct"/>
            <w:shd w:val="clear" w:color="auto" w:fill="E6F1E6"/>
          </w:tcPr>
          <w:p w14:paraId="5183596E" w14:textId="77777777" w:rsidR="00377F7F" w:rsidRPr="00377F7F" w:rsidRDefault="00377F7F" w:rsidP="00377F7F">
            <w:pPr>
              <w:rPr>
                <w:color w:val="000000"/>
                <w:sz w:val="18"/>
                <w:szCs w:val="18"/>
                <w:lang w:val="fi-FI"/>
              </w:rPr>
            </w:pPr>
            <w:r w:rsidRPr="00377F7F">
              <w:rPr>
                <w:color w:val="000000"/>
                <w:sz w:val="18"/>
                <w:szCs w:val="18"/>
                <w:lang w:bidi="lv-LV"/>
              </w:rPr>
              <w:t>Toksicitāte ūdens organismiem, vēžveidīgie</w:t>
            </w:r>
          </w:p>
        </w:tc>
        <w:tc>
          <w:tcPr>
            <w:tcW w:w="3502" w:type="pct"/>
            <w:shd w:val="clear" w:color="auto" w:fill="FFFFFF"/>
          </w:tcPr>
          <w:p w14:paraId="370AAC13"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Vērtība: </w:t>
            </w:r>
            <w:r w:rsidRPr="00377F7F">
              <w:rPr>
                <w:color w:val="000000"/>
                <w:sz w:val="18"/>
                <w:szCs w:val="18"/>
                <w:lang w:bidi="lv-LV"/>
              </w:rPr>
              <w:t>12340 mg/l</w:t>
            </w:r>
          </w:p>
        </w:tc>
      </w:tr>
      <w:tr w:rsidR="00377F7F" w:rsidRPr="00377F7F" w14:paraId="43908856" w14:textId="77777777" w:rsidTr="004E0DF7">
        <w:trPr>
          <w:trHeight w:val="23"/>
        </w:trPr>
        <w:tc>
          <w:tcPr>
            <w:tcW w:w="1498" w:type="pct"/>
            <w:shd w:val="clear" w:color="auto" w:fill="E6F1E6"/>
          </w:tcPr>
          <w:p w14:paraId="2FEE08F9" w14:textId="77777777" w:rsidR="00377F7F" w:rsidRPr="00377F7F" w:rsidRDefault="00377F7F" w:rsidP="00377F7F"/>
        </w:tc>
        <w:tc>
          <w:tcPr>
            <w:tcW w:w="3502" w:type="pct"/>
            <w:shd w:val="clear" w:color="auto" w:fill="FFFFFF"/>
          </w:tcPr>
          <w:p w14:paraId="59DB0D0D"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Testa ilgums: </w:t>
            </w:r>
            <w:r w:rsidRPr="00377F7F">
              <w:rPr>
                <w:color w:val="000000"/>
                <w:sz w:val="18"/>
                <w:szCs w:val="18"/>
                <w:lang w:bidi="lv-LV"/>
              </w:rPr>
              <w:t>48 h</w:t>
            </w:r>
          </w:p>
        </w:tc>
      </w:tr>
      <w:tr w:rsidR="00377F7F" w:rsidRPr="00377F7F" w14:paraId="600FEEEA" w14:textId="77777777" w:rsidTr="004E0DF7">
        <w:trPr>
          <w:trHeight w:val="23"/>
        </w:trPr>
        <w:tc>
          <w:tcPr>
            <w:tcW w:w="1498" w:type="pct"/>
            <w:shd w:val="clear" w:color="auto" w:fill="E6F1E6"/>
          </w:tcPr>
          <w:p w14:paraId="1ACB1234" w14:textId="77777777" w:rsidR="00377F7F" w:rsidRPr="00377F7F" w:rsidRDefault="00377F7F" w:rsidP="00377F7F"/>
        </w:tc>
        <w:tc>
          <w:tcPr>
            <w:tcW w:w="3502" w:type="pct"/>
            <w:shd w:val="clear" w:color="auto" w:fill="FFFFFF"/>
          </w:tcPr>
          <w:p w14:paraId="7B8608E3"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Suga: </w:t>
            </w:r>
            <w:r w:rsidRPr="00377F7F">
              <w:rPr>
                <w:color w:val="000000"/>
                <w:sz w:val="18"/>
                <w:szCs w:val="18"/>
                <w:lang w:bidi="lv-LV"/>
              </w:rPr>
              <w:t>Daphnia magna</w:t>
            </w:r>
          </w:p>
        </w:tc>
      </w:tr>
      <w:tr w:rsidR="00377F7F" w:rsidRPr="00377F7F" w14:paraId="0D8B42EB" w14:textId="77777777" w:rsidTr="004E0DF7">
        <w:trPr>
          <w:trHeight w:val="23"/>
        </w:trPr>
        <w:tc>
          <w:tcPr>
            <w:tcW w:w="1498" w:type="pct"/>
            <w:shd w:val="clear" w:color="auto" w:fill="E6F1E6"/>
          </w:tcPr>
          <w:p w14:paraId="5E4D69FD" w14:textId="77777777" w:rsidR="00377F7F" w:rsidRPr="00377F7F" w:rsidRDefault="00377F7F" w:rsidP="00377F7F"/>
        </w:tc>
        <w:tc>
          <w:tcPr>
            <w:tcW w:w="3502" w:type="pct"/>
            <w:shd w:val="clear" w:color="auto" w:fill="FFFFFF"/>
          </w:tcPr>
          <w:p w14:paraId="5AE7E6BA" w14:textId="77777777" w:rsidR="00377F7F" w:rsidRPr="00377F7F" w:rsidRDefault="00377F7F" w:rsidP="00377F7F">
            <w:pPr>
              <w:rPr>
                <w:bCs/>
                <w:color w:val="000000"/>
                <w:sz w:val="18"/>
                <w:szCs w:val="18"/>
                <w:lang w:val="fi-FI"/>
              </w:rPr>
            </w:pPr>
            <w:r w:rsidRPr="00377F7F">
              <w:rPr>
                <w:b/>
                <w:color w:val="000000"/>
                <w:sz w:val="18"/>
                <w:szCs w:val="18"/>
                <w:lang w:bidi="lv-LV"/>
              </w:rPr>
              <w:t xml:space="preserve">Metode: </w:t>
            </w:r>
            <w:r w:rsidRPr="00377F7F">
              <w:rPr>
                <w:color w:val="000000"/>
                <w:sz w:val="18"/>
                <w:szCs w:val="18"/>
                <w:lang w:bidi="lv-LV"/>
              </w:rPr>
              <w:t>LC50</w:t>
            </w:r>
          </w:p>
        </w:tc>
      </w:tr>
      <w:tr w:rsidR="00377F7F" w:rsidRPr="00377F7F" w14:paraId="6B57DC7C" w14:textId="77777777" w:rsidTr="009433E6">
        <w:trPr>
          <w:trHeight w:val="23"/>
        </w:trPr>
        <w:tc>
          <w:tcPr>
            <w:tcW w:w="1498" w:type="pct"/>
            <w:shd w:val="clear" w:color="auto" w:fill="E6F1E6"/>
          </w:tcPr>
          <w:p w14:paraId="3292E094" w14:textId="77777777" w:rsidR="00377F7F" w:rsidRPr="00377F7F" w:rsidRDefault="00377F7F" w:rsidP="00377F7F">
            <w:pPr>
              <w:rPr>
                <w:color w:val="000000"/>
                <w:sz w:val="18"/>
                <w:szCs w:val="18"/>
                <w:lang w:val="fi-FI"/>
              </w:rPr>
            </w:pPr>
            <w:r w:rsidRPr="00377F7F">
              <w:rPr>
                <w:color w:val="000000"/>
                <w:sz w:val="18"/>
                <w:szCs w:val="18"/>
                <w:lang w:bidi="lv-LV"/>
              </w:rPr>
              <w:t>Ekotoksicitāte</w:t>
            </w:r>
          </w:p>
        </w:tc>
        <w:tc>
          <w:tcPr>
            <w:tcW w:w="3502" w:type="pct"/>
            <w:shd w:val="clear" w:color="auto" w:fill="F2F2F2" w:themeFill="background1" w:themeFillShade="F2"/>
          </w:tcPr>
          <w:p w14:paraId="47BE51E0" w14:textId="77777777" w:rsidR="00377F7F" w:rsidRPr="00377F7F" w:rsidRDefault="00377F7F" w:rsidP="00377F7F">
            <w:pPr>
              <w:rPr>
                <w:color w:val="000000"/>
                <w:sz w:val="18"/>
                <w:szCs w:val="18"/>
                <w:lang w:val="fi-FI"/>
              </w:rPr>
            </w:pPr>
            <w:r w:rsidRPr="00377F7F">
              <w:rPr>
                <w:color w:val="000000"/>
                <w:sz w:val="18"/>
                <w:szCs w:val="18"/>
                <w:lang w:bidi="lv-LV"/>
              </w:rPr>
              <w:t>Informācija par šo produktu toksicitātes iedarbību uz vidi nav pieejama. Produkts nav klasificēts kā bīstams videi. Nav informācijas. Produktu ir aizliegts nopludināt kanalizācijā, ūdeņos un augsnē.</w:t>
            </w:r>
          </w:p>
        </w:tc>
      </w:tr>
      <w:tr w:rsidR="00377F7F" w:rsidRPr="00377F7F" w14:paraId="1525281B" w14:textId="77777777" w:rsidTr="00377F7F">
        <w:trPr>
          <w:trHeight w:val="23"/>
        </w:trPr>
        <w:tc>
          <w:tcPr>
            <w:tcW w:w="1498" w:type="pct"/>
            <w:shd w:val="clear" w:color="auto" w:fill="FFFFFF"/>
          </w:tcPr>
          <w:p w14:paraId="24B26048" w14:textId="77777777" w:rsidR="00377F7F" w:rsidRPr="00377F7F" w:rsidRDefault="00377F7F" w:rsidP="00377F7F"/>
        </w:tc>
        <w:tc>
          <w:tcPr>
            <w:tcW w:w="3502" w:type="pct"/>
            <w:shd w:val="clear" w:color="auto" w:fill="FFFFFF"/>
          </w:tcPr>
          <w:p w14:paraId="6A247EE6" w14:textId="77777777" w:rsidR="00377F7F" w:rsidRPr="00377F7F" w:rsidRDefault="00377F7F" w:rsidP="00377F7F"/>
        </w:tc>
      </w:tr>
      <w:tr w:rsidR="00377F7F" w:rsidRPr="00377F7F" w14:paraId="4EEAB9CB" w14:textId="77777777" w:rsidTr="00377F7F">
        <w:trPr>
          <w:trHeight w:val="23"/>
        </w:trPr>
        <w:tc>
          <w:tcPr>
            <w:tcW w:w="5000" w:type="pct"/>
            <w:gridSpan w:val="2"/>
            <w:shd w:val="clear" w:color="auto" w:fill="FFFFFF"/>
          </w:tcPr>
          <w:p w14:paraId="4D805286" w14:textId="77777777" w:rsidR="00377F7F" w:rsidRPr="00377F7F" w:rsidRDefault="00377F7F" w:rsidP="00377F7F">
            <w:pPr>
              <w:rPr>
                <w:b/>
                <w:bCs/>
                <w:color w:val="000000"/>
                <w:sz w:val="24"/>
                <w:szCs w:val="24"/>
                <w:lang w:val="fi-FI"/>
              </w:rPr>
            </w:pPr>
            <w:r w:rsidRPr="00377F7F">
              <w:rPr>
                <w:b/>
                <w:color w:val="000000"/>
                <w:sz w:val="24"/>
                <w:szCs w:val="24"/>
                <w:lang w:bidi="lv-LV"/>
              </w:rPr>
              <w:t>12.2. Noturība un noārdāmība</w:t>
            </w:r>
          </w:p>
        </w:tc>
      </w:tr>
      <w:tr w:rsidR="00377F7F" w:rsidRPr="00377F7F" w14:paraId="4A9B11A5" w14:textId="77777777" w:rsidTr="009433E6">
        <w:trPr>
          <w:trHeight w:val="23"/>
        </w:trPr>
        <w:tc>
          <w:tcPr>
            <w:tcW w:w="1498" w:type="pct"/>
            <w:shd w:val="clear" w:color="auto" w:fill="E6F1E6"/>
          </w:tcPr>
          <w:p w14:paraId="1DE675CB" w14:textId="77777777" w:rsidR="00377F7F" w:rsidRPr="00377F7F" w:rsidRDefault="00377F7F" w:rsidP="00377F7F">
            <w:pPr>
              <w:rPr>
                <w:color w:val="000000"/>
                <w:sz w:val="18"/>
                <w:szCs w:val="18"/>
                <w:lang w:val="fi-FI"/>
              </w:rPr>
            </w:pPr>
            <w:r w:rsidRPr="00377F7F">
              <w:rPr>
                <w:color w:val="000000"/>
                <w:sz w:val="18"/>
                <w:szCs w:val="18"/>
                <w:lang w:bidi="lv-LV"/>
              </w:rPr>
              <w:t>Noturības un noārdāmības apraksts/novērtējums</w:t>
            </w:r>
          </w:p>
        </w:tc>
        <w:tc>
          <w:tcPr>
            <w:tcW w:w="3502" w:type="pct"/>
            <w:shd w:val="clear" w:color="auto" w:fill="F2F2F2" w:themeFill="background1" w:themeFillShade="F2"/>
          </w:tcPr>
          <w:p w14:paraId="2D41A671" w14:textId="77777777" w:rsidR="00377F7F" w:rsidRPr="00377F7F" w:rsidRDefault="00377F7F" w:rsidP="00377F7F">
            <w:pPr>
              <w:rPr>
                <w:color w:val="000000"/>
                <w:sz w:val="18"/>
                <w:szCs w:val="18"/>
                <w:lang w:val="fi-FI"/>
              </w:rPr>
            </w:pPr>
            <w:r w:rsidRPr="00377F7F">
              <w:rPr>
                <w:color w:val="000000"/>
                <w:sz w:val="18"/>
                <w:szCs w:val="18"/>
                <w:lang w:bidi="lv-LV"/>
              </w:rPr>
              <w:t>Informācija nav pieejama.</w:t>
            </w:r>
          </w:p>
        </w:tc>
      </w:tr>
      <w:tr w:rsidR="00377F7F" w:rsidRPr="00377F7F" w14:paraId="1C24DFDD" w14:textId="77777777" w:rsidTr="00377F7F">
        <w:trPr>
          <w:trHeight w:val="23"/>
        </w:trPr>
        <w:tc>
          <w:tcPr>
            <w:tcW w:w="1498" w:type="pct"/>
            <w:shd w:val="clear" w:color="auto" w:fill="FFFFFF"/>
          </w:tcPr>
          <w:p w14:paraId="3A00C38E" w14:textId="77777777" w:rsidR="00377F7F" w:rsidRPr="00377F7F" w:rsidRDefault="00377F7F" w:rsidP="00377F7F"/>
        </w:tc>
        <w:tc>
          <w:tcPr>
            <w:tcW w:w="3502" w:type="pct"/>
            <w:shd w:val="clear" w:color="auto" w:fill="FFFFFF"/>
          </w:tcPr>
          <w:p w14:paraId="4A5AE58B" w14:textId="77777777" w:rsidR="00377F7F" w:rsidRPr="00377F7F" w:rsidRDefault="00377F7F" w:rsidP="00377F7F"/>
        </w:tc>
      </w:tr>
      <w:tr w:rsidR="009433E6" w:rsidRPr="00377F7F" w14:paraId="6458F9B3" w14:textId="77777777" w:rsidTr="009433E6">
        <w:trPr>
          <w:trHeight w:val="23"/>
        </w:trPr>
        <w:tc>
          <w:tcPr>
            <w:tcW w:w="5000" w:type="pct"/>
            <w:gridSpan w:val="2"/>
            <w:shd w:val="clear" w:color="auto" w:fill="FFFFFF"/>
          </w:tcPr>
          <w:p w14:paraId="7AC14AA1" w14:textId="7C922827" w:rsidR="009433E6" w:rsidRPr="00377F7F" w:rsidRDefault="009433E6" w:rsidP="00377F7F">
            <w:r w:rsidRPr="00377F7F">
              <w:rPr>
                <w:b/>
                <w:color w:val="000000"/>
                <w:sz w:val="24"/>
                <w:szCs w:val="24"/>
                <w:lang w:bidi="lv-LV"/>
              </w:rPr>
              <w:t>12.3. Bioakumulācijas potenciāls</w:t>
            </w:r>
          </w:p>
        </w:tc>
      </w:tr>
      <w:tr w:rsidR="00377F7F" w:rsidRPr="00377F7F" w14:paraId="3C68629E" w14:textId="77777777" w:rsidTr="004E0DF7">
        <w:trPr>
          <w:trHeight w:val="23"/>
        </w:trPr>
        <w:tc>
          <w:tcPr>
            <w:tcW w:w="1498" w:type="pct"/>
            <w:shd w:val="clear" w:color="auto" w:fill="E6F1E6"/>
          </w:tcPr>
          <w:p w14:paraId="44702191" w14:textId="77777777" w:rsidR="00377F7F" w:rsidRPr="00377F7F" w:rsidRDefault="00377F7F" w:rsidP="00377F7F">
            <w:pPr>
              <w:rPr>
                <w:color w:val="000000"/>
                <w:sz w:val="18"/>
                <w:szCs w:val="18"/>
                <w:lang w:val="fi-FI"/>
              </w:rPr>
            </w:pPr>
            <w:r w:rsidRPr="00377F7F">
              <w:rPr>
                <w:color w:val="000000"/>
                <w:sz w:val="18"/>
                <w:szCs w:val="18"/>
                <w:lang w:bidi="lv-LV"/>
              </w:rPr>
              <w:t>Bioakumulācijas novērtēšana</w:t>
            </w:r>
          </w:p>
        </w:tc>
        <w:tc>
          <w:tcPr>
            <w:tcW w:w="3502" w:type="pct"/>
            <w:shd w:val="clear" w:color="auto" w:fill="FFFFFF"/>
          </w:tcPr>
          <w:p w14:paraId="1CC493D7" w14:textId="77777777" w:rsidR="00377F7F" w:rsidRPr="00377F7F" w:rsidRDefault="00377F7F" w:rsidP="00377F7F">
            <w:pPr>
              <w:rPr>
                <w:color w:val="000000"/>
                <w:sz w:val="18"/>
                <w:szCs w:val="18"/>
                <w:lang w:val="fi-FI"/>
              </w:rPr>
            </w:pPr>
            <w:r w:rsidRPr="00377F7F">
              <w:rPr>
                <w:color w:val="000000"/>
                <w:sz w:val="18"/>
                <w:szCs w:val="18"/>
                <w:lang w:bidi="lv-LV"/>
              </w:rPr>
              <w:t>Informācija nav pieejama.</w:t>
            </w:r>
          </w:p>
        </w:tc>
      </w:tr>
      <w:tr w:rsidR="00377F7F" w:rsidRPr="00377F7F" w14:paraId="53554BE7" w14:textId="77777777" w:rsidTr="00377F7F">
        <w:trPr>
          <w:trHeight w:val="23"/>
        </w:trPr>
        <w:tc>
          <w:tcPr>
            <w:tcW w:w="1498" w:type="pct"/>
            <w:shd w:val="clear" w:color="auto" w:fill="FFFFFF"/>
          </w:tcPr>
          <w:p w14:paraId="0B9C1421" w14:textId="77777777" w:rsidR="00377F7F" w:rsidRPr="00377F7F" w:rsidRDefault="00377F7F" w:rsidP="00377F7F"/>
        </w:tc>
        <w:tc>
          <w:tcPr>
            <w:tcW w:w="3502" w:type="pct"/>
            <w:shd w:val="clear" w:color="auto" w:fill="FFFFFF"/>
          </w:tcPr>
          <w:p w14:paraId="7DBCE976" w14:textId="77777777" w:rsidR="00377F7F" w:rsidRPr="00377F7F" w:rsidRDefault="00377F7F" w:rsidP="00377F7F"/>
        </w:tc>
      </w:tr>
      <w:tr w:rsidR="00377F7F" w:rsidRPr="00377F7F" w14:paraId="625D82AA" w14:textId="77777777" w:rsidTr="00377F7F">
        <w:trPr>
          <w:trHeight w:val="23"/>
        </w:trPr>
        <w:tc>
          <w:tcPr>
            <w:tcW w:w="5000" w:type="pct"/>
            <w:gridSpan w:val="2"/>
            <w:shd w:val="clear" w:color="auto" w:fill="FFFFFF"/>
          </w:tcPr>
          <w:p w14:paraId="0A4DB676" w14:textId="77777777" w:rsidR="00377F7F" w:rsidRPr="00377F7F" w:rsidRDefault="00377F7F" w:rsidP="00377F7F">
            <w:pPr>
              <w:rPr>
                <w:b/>
                <w:bCs/>
                <w:color w:val="000000"/>
                <w:sz w:val="24"/>
                <w:szCs w:val="24"/>
                <w:lang w:val="fi-FI"/>
              </w:rPr>
            </w:pPr>
            <w:r w:rsidRPr="00377F7F">
              <w:rPr>
                <w:b/>
                <w:color w:val="000000"/>
                <w:sz w:val="24"/>
                <w:szCs w:val="24"/>
                <w:lang w:bidi="lv-LV"/>
              </w:rPr>
              <w:t>12.4. Mobilitāte augsnē</w:t>
            </w:r>
          </w:p>
        </w:tc>
      </w:tr>
      <w:tr w:rsidR="00377F7F" w:rsidRPr="00377F7F" w14:paraId="1D0B339B" w14:textId="77777777" w:rsidTr="004E0DF7">
        <w:trPr>
          <w:trHeight w:val="23"/>
        </w:trPr>
        <w:tc>
          <w:tcPr>
            <w:tcW w:w="1498" w:type="pct"/>
            <w:shd w:val="clear" w:color="auto" w:fill="E6F1E6"/>
          </w:tcPr>
          <w:p w14:paraId="386A9DA2" w14:textId="77777777" w:rsidR="00377F7F" w:rsidRPr="00377F7F" w:rsidRDefault="00377F7F" w:rsidP="00377F7F">
            <w:pPr>
              <w:rPr>
                <w:color w:val="000000"/>
                <w:sz w:val="18"/>
                <w:szCs w:val="18"/>
                <w:lang w:val="fi-FI"/>
              </w:rPr>
            </w:pPr>
            <w:r w:rsidRPr="00377F7F">
              <w:rPr>
                <w:color w:val="000000"/>
                <w:sz w:val="18"/>
                <w:szCs w:val="18"/>
                <w:lang w:bidi="lv-LV"/>
              </w:rPr>
              <w:t>Mobilitāte</w:t>
            </w:r>
          </w:p>
        </w:tc>
        <w:tc>
          <w:tcPr>
            <w:tcW w:w="3502" w:type="pct"/>
            <w:shd w:val="clear" w:color="auto" w:fill="FFFFFF"/>
          </w:tcPr>
          <w:p w14:paraId="6D2E1C93" w14:textId="77777777" w:rsidR="00377F7F" w:rsidRPr="00377F7F" w:rsidRDefault="00377F7F" w:rsidP="00377F7F">
            <w:pPr>
              <w:rPr>
                <w:color w:val="000000"/>
                <w:sz w:val="18"/>
                <w:szCs w:val="18"/>
                <w:lang w:val="fi-FI"/>
              </w:rPr>
            </w:pPr>
            <w:r w:rsidRPr="00377F7F">
              <w:rPr>
                <w:color w:val="000000"/>
                <w:sz w:val="18"/>
                <w:szCs w:val="18"/>
                <w:lang w:bidi="lv-LV"/>
              </w:rPr>
              <w:t>Nešķīst ūdenī.</w:t>
            </w:r>
          </w:p>
        </w:tc>
      </w:tr>
      <w:tr w:rsidR="00377F7F" w:rsidRPr="00377F7F" w14:paraId="62BDBF84" w14:textId="77777777" w:rsidTr="00377F7F">
        <w:trPr>
          <w:trHeight w:val="23"/>
        </w:trPr>
        <w:tc>
          <w:tcPr>
            <w:tcW w:w="1498" w:type="pct"/>
            <w:shd w:val="clear" w:color="auto" w:fill="FFFFFF"/>
          </w:tcPr>
          <w:p w14:paraId="51C7930E" w14:textId="77777777" w:rsidR="00377F7F" w:rsidRPr="00377F7F" w:rsidRDefault="00377F7F" w:rsidP="00377F7F"/>
        </w:tc>
        <w:tc>
          <w:tcPr>
            <w:tcW w:w="3502" w:type="pct"/>
            <w:shd w:val="clear" w:color="auto" w:fill="FFFFFF"/>
          </w:tcPr>
          <w:p w14:paraId="70616071" w14:textId="77777777" w:rsidR="00377F7F" w:rsidRPr="00377F7F" w:rsidRDefault="00377F7F" w:rsidP="00377F7F"/>
        </w:tc>
      </w:tr>
      <w:tr w:rsidR="00377F7F" w:rsidRPr="00377F7F" w14:paraId="6F9E46BD" w14:textId="77777777" w:rsidTr="00377F7F">
        <w:trPr>
          <w:trHeight w:val="23"/>
        </w:trPr>
        <w:tc>
          <w:tcPr>
            <w:tcW w:w="5000" w:type="pct"/>
            <w:gridSpan w:val="2"/>
            <w:shd w:val="clear" w:color="auto" w:fill="FFFFFF"/>
          </w:tcPr>
          <w:p w14:paraId="24691D85" w14:textId="77777777" w:rsidR="00377F7F" w:rsidRPr="00377F7F" w:rsidRDefault="00377F7F" w:rsidP="00377F7F">
            <w:pPr>
              <w:rPr>
                <w:b/>
                <w:bCs/>
                <w:color w:val="000000"/>
                <w:sz w:val="24"/>
                <w:szCs w:val="24"/>
                <w:lang w:val="fi-FI"/>
              </w:rPr>
            </w:pPr>
            <w:r w:rsidRPr="00377F7F">
              <w:rPr>
                <w:b/>
                <w:color w:val="000000"/>
                <w:sz w:val="24"/>
                <w:szCs w:val="24"/>
                <w:lang w:bidi="lv-LV"/>
              </w:rPr>
              <w:t>12.5.</w:t>
            </w:r>
            <w:r w:rsidRPr="00377F7F">
              <w:rPr>
                <w:b/>
                <w:i/>
                <w:color w:val="000000"/>
                <w:sz w:val="24"/>
                <w:szCs w:val="24"/>
                <w:lang w:bidi="lv-LV"/>
              </w:rPr>
              <w:t xml:space="preserve"> </w:t>
            </w:r>
            <w:r w:rsidRPr="00377F7F">
              <w:rPr>
                <w:b/>
                <w:color w:val="000000"/>
                <w:sz w:val="24"/>
                <w:szCs w:val="24"/>
                <w:lang w:bidi="lv-LV"/>
              </w:rPr>
              <w:t>PBT un vPvB novērtēšanas rezultāti</w:t>
            </w:r>
          </w:p>
        </w:tc>
      </w:tr>
      <w:tr w:rsidR="00377F7F" w:rsidRPr="00377F7F" w14:paraId="2D376512" w14:textId="77777777" w:rsidTr="004E0DF7">
        <w:trPr>
          <w:trHeight w:val="23"/>
        </w:trPr>
        <w:tc>
          <w:tcPr>
            <w:tcW w:w="1498" w:type="pct"/>
            <w:shd w:val="clear" w:color="auto" w:fill="E6F1E6"/>
          </w:tcPr>
          <w:p w14:paraId="260CAF2E" w14:textId="77777777" w:rsidR="00377F7F" w:rsidRPr="00377F7F" w:rsidRDefault="00377F7F" w:rsidP="00377F7F">
            <w:pPr>
              <w:rPr>
                <w:color w:val="000000"/>
                <w:sz w:val="18"/>
                <w:szCs w:val="18"/>
                <w:lang w:val="fi-FI"/>
              </w:rPr>
            </w:pPr>
            <w:r w:rsidRPr="00377F7F">
              <w:rPr>
                <w:color w:val="000000"/>
                <w:sz w:val="18"/>
                <w:szCs w:val="18"/>
                <w:lang w:bidi="lv-LV"/>
              </w:rPr>
              <w:t>PBT un vPvB novērtēšanas rezultāti</w:t>
            </w:r>
          </w:p>
        </w:tc>
        <w:tc>
          <w:tcPr>
            <w:tcW w:w="3502" w:type="pct"/>
            <w:shd w:val="clear" w:color="auto" w:fill="FFFFFF"/>
          </w:tcPr>
          <w:p w14:paraId="4FA94E8D" w14:textId="77777777" w:rsidR="00377F7F" w:rsidRPr="00377F7F" w:rsidRDefault="00377F7F" w:rsidP="00377F7F">
            <w:pPr>
              <w:rPr>
                <w:color w:val="000000"/>
                <w:sz w:val="18"/>
                <w:szCs w:val="18"/>
                <w:lang w:val="fi-FI"/>
              </w:rPr>
            </w:pPr>
            <w:r w:rsidRPr="00377F7F">
              <w:rPr>
                <w:color w:val="000000"/>
                <w:sz w:val="18"/>
                <w:szCs w:val="18"/>
                <w:lang w:bidi="lv-LV"/>
              </w:rPr>
              <w:t>Produkts nesatur deklarēšanas robežvērtību ≥ 0,1 % apmērā pārsniedzošus PBT/vPvB vielu daudzumus.</w:t>
            </w:r>
          </w:p>
        </w:tc>
      </w:tr>
      <w:tr w:rsidR="00377F7F" w:rsidRPr="00377F7F" w14:paraId="705DF70C" w14:textId="77777777" w:rsidTr="00377F7F">
        <w:trPr>
          <w:trHeight w:val="23"/>
        </w:trPr>
        <w:tc>
          <w:tcPr>
            <w:tcW w:w="1498" w:type="pct"/>
            <w:shd w:val="clear" w:color="auto" w:fill="FFFFFF"/>
          </w:tcPr>
          <w:p w14:paraId="412D21F4" w14:textId="77777777" w:rsidR="00377F7F" w:rsidRPr="00377F7F" w:rsidRDefault="00377F7F" w:rsidP="00377F7F"/>
        </w:tc>
        <w:tc>
          <w:tcPr>
            <w:tcW w:w="3502" w:type="pct"/>
            <w:shd w:val="clear" w:color="auto" w:fill="FFFFFF"/>
          </w:tcPr>
          <w:p w14:paraId="7B7C733D" w14:textId="77777777" w:rsidR="00377F7F" w:rsidRPr="00377F7F" w:rsidRDefault="00377F7F" w:rsidP="00377F7F"/>
        </w:tc>
      </w:tr>
      <w:tr w:rsidR="00377F7F" w:rsidRPr="00377F7F" w14:paraId="04A468C9" w14:textId="77777777" w:rsidTr="00377F7F">
        <w:trPr>
          <w:trHeight w:val="23"/>
        </w:trPr>
        <w:tc>
          <w:tcPr>
            <w:tcW w:w="5000" w:type="pct"/>
            <w:gridSpan w:val="2"/>
            <w:shd w:val="clear" w:color="auto" w:fill="FFFFFF"/>
          </w:tcPr>
          <w:p w14:paraId="5FDB8C5B" w14:textId="77777777" w:rsidR="00377F7F" w:rsidRPr="00377F7F" w:rsidRDefault="00377F7F" w:rsidP="00377F7F">
            <w:pPr>
              <w:rPr>
                <w:b/>
                <w:bCs/>
                <w:color w:val="000000"/>
                <w:sz w:val="24"/>
                <w:szCs w:val="24"/>
                <w:lang w:val="fi-FI"/>
              </w:rPr>
            </w:pPr>
            <w:r w:rsidRPr="00377F7F">
              <w:rPr>
                <w:b/>
                <w:color w:val="000000"/>
                <w:sz w:val="24"/>
                <w:szCs w:val="24"/>
                <w:lang w:bidi="lv-LV"/>
              </w:rPr>
              <w:t>12.6. Hormonālās sistēmas darbību traucējošas īpašības</w:t>
            </w:r>
          </w:p>
        </w:tc>
      </w:tr>
      <w:tr w:rsidR="00377F7F" w:rsidRPr="00377F7F" w14:paraId="1B9B1315" w14:textId="77777777" w:rsidTr="004E0DF7">
        <w:trPr>
          <w:trHeight w:val="23"/>
        </w:trPr>
        <w:tc>
          <w:tcPr>
            <w:tcW w:w="1498" w:type="pct"/>
            <w:shd w:val="clear" w:color="auto" w:fill="E6F1E6"/>
          </w:tcPr>
          <w:p w14:paraId="3254A5D0" w14:textId="77777777" w:rsidR="00377F7F" w:rsidRPr="00377F7F" w:rsidRDefault="00377F7F" w:rsidP="00377F7F">
            <w:pPr>
              <w:rPr>
                <w:color w:val="000000"/>
                <w:sz w:val="18"/>
                <w:szCs w:val="18"/>
                <w:lang w:val="fi-FI"/>
              </w:rPr>
            </w:pPr>
            <w:r w:rsidRPr="00377F7F">
              <w:rPr>
                <w:color w:val="000000"/>
                <w:sz w:val="18"/>
                <w:szCs w:val="18"/>
                <w:lang w:bidi="lv-LV"/>
              </w:rPr>
              <w:t>Hormonālās sistēmas darbību traucējošas īpašības</w:t>
            </w:r>
          </w:p>
        </w:tc>
        <w:tc>
          <w:tcPr>
            <w:tcW w:w="3502" w:type="pct"/>
            <w:shd w:val="clear" w:color="auto" w:fill="FFFFFF"/>
          </w:tcPr>
          <w:p w14:paraId="7469D847" w14:textId="77777777" w:rsidR="00377F7F" w:rsidRPr="00377F7F" w:rsidRDefault="00377F7F" w:rsidP="00377F7F">
            <w:pPr>
              <w:rPr>
                <w:color w:val="000000"/>
                <w:sz w:val="18"/>
                <w:szCs w:val="18"/>
                <w:lang w:val="fi-FI"/>
              </w:rPr>
            </w:pPr>
            <w:r w:rsidRPr="00377F7F">
              <w:rPr>
                <w:color w:val="000000"/>
                <w:sz w:val="18"/>
                <w:szCs w:val="18"/>
                <w:lang w:bidi="lv-LV"/>
              </w:rPr>
              <w:t>Produkts nesatur deklarēšanas robežvērtību ≥ 0,1 % apmērā pārsniedzošus daudzumus vielu, kurām ir konstatētas hormonālās sistēmas darbību traucējošas īpašības.</w:t>
            </w:r>
          </w:p>
        </w:tc>
      </w:tr>
      <w:tr w:rsidR="00377F7F" w:rsidRPr="00377F7F" w14:paraId="0CC7B774" w14:textId="77777777" w:rsidTr="00377F7F">
        <w:trPr>
          <w:trHeight w:val="23"/>
        </w:trPr>
        <w:tc>
          <w:tcPr>
            <w:tcW w:w="1498" w:type="pct"/>
            <w:shd w:val="clear" w:color="auto" w:fill="FFFFFF"/>
          </w:tcPr>
          <w:p w14:paraId="2737C6B3" w14:textId="77777777" w:rsidR="00377F7F" w:rsidRPr="00377F7F" w:rsidRDefault="00377F7F" w:rsidP="00377F7F"/>
        </w:tc>
        <w:tc>
          <w:tcPr>
            <w:tcW w:w="3502" w:type="pct"/>
            <w:shd w:val="clear" w:color="auto" w:fill="FFFFFF"/>
          </w:tcPr>
          <w:p w14:paraId="21CE921A" w14:textId="77777777" w:rsidR="00377F7F" w:rsidRPr="00377F7F" w:rsidRDefault="00377F7F" w:rsidP="00377F7F"/>
        </w:tc>
      </w:tr>
      <w:tr w:rsidR="00377F7F" w:rsidRPr="00377F7F" w14:paraId="734D0A36" w14:textId="77777777" w:rsidTr="00377F7F">
        <w:trPr>
          <w:trHeight w:val="23"/>
        </w:trPr>
        <w:tc>
          <w:tcPr>
            <w:tcW w:w="5000" w:type="pct"/>
            <w:gridSpan w:val="2"/>
            <w:shd w:val="clear" w:color="auto" w:fill="FFFFFF"/>
          </w:tcPr>
          <w:p w14:paraId="64D5A5F8" w14:textId="77777777" w:rsidR="00377F7F" w:rsidRPr="00377F7F" w:rsidRDefault="00377F7F" w:rsidP="00377F7F">
            <w:pPr>
              <w:rPr>
                <w:b/>
                <w:bCs/>
                <w:color w:val="000000"/>
                <w:sz w:val="24"/>
                <w:szCs w:val="24"/>
                <w:lang w:val="fi-FI"/>
              </w:rPr>
            </w:pPr>
            <w:r w:rsidRPr="00377F7F">
              <w:rPr>
                <w:b/>
                <w:color w:val="000000"/>
                <w:sz w:val="24"/>
                <w:szCs w:val="24"/>
                <w:lang w:bidi="lv-LV"/>
              </w:rPr>
              <w:lastRenderedPageBreak/>
              <w:t>12.7. Citas nelabvēlīgās ietekmes</w:t>
            </w:r>
          </w:p>
        </w:tc>
      </w:tr>
    </w:tbl>
    <w:p w14:paraId="0D9989D7" w14:textId="245D0045" w:rsidR="004E0DF7" w:rsidRDefault="004E0DF7" w:rsidP="00377F7F"/>
    <w:p w14:paraId="1EE01269" w14:textId="3446705C" w:rsidR="004E0DF7" w:rsidRDefault="004E0DF7">
      <w:pPr>
        <w:widowControl/>
        <w:autoSpaceDE/>
        <w:autoSpaceDN/>
        <w:adjustRightInd/>
        <w:spacing w:after="160" w:line="278" w:lineRule="auto"/>
      </w:pP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6D130F57" w14:textId="77777777" w:rsidTr="009433E6">
        <w:trPr>
          <w:trHeight w:val="23"/>
        </w:trPr>
        <w:tc>
          <w:tcPr>
            <w:tcW w:w="1501" w:type="pct"/>
            <w:shd w:val="clear" w:color="auto" w:fill="E6F1E6"/>
          </w:tcPr>
          <w:p w14:paraId="6D83C89F" w14:textId="77777777" w:rsidR="00377F7F" w:rsidRPr="00377F7F" w:rsidRDefault="00377F7F" w:rsidP="00377F7F">
            <w:pPr>
              <w:rPr>
                <w:color w:val="000000"/>
                <w:sz w:val="18"/>
                <w:szCs w:val="18"/>
                <w:lang w:val="fi-FI"/>
              </w:rPr>
            </w:pPr>
            <w:r w:rsidRPr="00377F7F">
              <w:rPr>
                <w:color w:val="000000"/>
                <w:sz w:val="18"/>
                <w:szCs w:val="18"/>
                <w:lang w:bidi="lv-LV"/>
              </w:rPr>
              <w:t>Cita ekoloģiskā informācija</w:t>
            </w:r>
          </w:p>
        </w:tc>
        <w:tc>
          <w:tcPr>
            <w:tcW w:w="3499" w:type="pct"/>
            <w:shd w:val="clear" w:color="auto" w:fill="F2F2F2" w:themeFill="background1" w:themeFillShade="F2"/>
          </w:tcPr>
          <w:p w14:paraId="73B475AB" w14:textId="77777777" w:rsidR="00377F7F" w:rsidRPr="00377F7F" w:rsidRDefault="00377F7F" w:rsidP="00377F7F">
            <w:pPr>
              <w:rPr>
                <w:color w:val="000000"/>
                <w:sz w:val="18"/>
                <w:szCs w:val="18"/>
                <w:lang w:val="fi-FI"/>
              </w:rPr>
            </w:pPr>
            <w:r w:rsidRPr="00377F7F">
              <w:rPr>
                <w:color w:val="000000"/>
                <w:sz w:val="18"/>
                <w:szCs w:val="18"/>
                <w:lang w:bidi="lv-LV"/>
              </w:rPr>
              <w:t>Nav deklarētas.</w:t>
            </w:r>
          </w:p>
        </w:tc>
      </w:tr>
      <w:tr w:rsidR="00377F7F" w:rsidRPr="00377F7F" w14:paraId="1BBCD352" w14:textId="77777777" w:rsidTr="00377F7F">
        <w:trPr>
          <w:trHeight w:val="23"/>
        </w:trPr>
        <w:tc>
          <w:tcPr>
            <w:tcW w:w="1501" w:type="pct"/>
            <w:shd w:val="clear" w:color="auto" w:fill="FFFFFF"/>
          </w:tcPr>
          <w:p w14:paraId="0F405DF1" w14:textId="77777777" w:rsidR="00377F7F" w:rsidRPr="00377F7F" w:rsidRDefault="00377F7F" w:rsidP="00377F7F"/>
        </w:tc>
        <w:tc>
          <w:tcPr>
            <w:tcW w:w="3499" w:type="pct"/>
            <w:shd w:val="clear" w:color="auto" w:fill="FFFFFF"/>
          </w:tcPr>
          <w:p w14:paraId="3360983B" w14:textId="77777777" w:rsidR="00377F7F" w:rsidRPr="00377F7F" w:rsidRDefault="00377F7F" w:rsidP="00377F7F"/>
        </w:tc>
      </w:tr>
      <w:tr w:rsidR="00377F7F" w:rsidRPr="00377F7F" w14:paraId="480330DF" w14:textId="77777777" w:rsidTr="00377F7F">
        <w:trPr>
          <w:trHeight w:val="23"/>
        </w:trPr>
        <w:tc>
          <w:tcPr>
            <w:tcW w:w="5000" w:type="pct"/>
            <w:gridSpan w:val="2"/>
            <w:shd w:val="clear" w:color="auto" w:fill="006600"/>
          </w:tcPr>
          <w:p w14:paraId="3603B9FF" w14:textId="77777777" w:rsidR="00377F7F" w:rsidRPr="00377F7F" w:rsidRDefault="00377F7F" w:rsidP="00377F7F">
            <w:pPr>
              <w:rPr>
                <w:b/>
                <w:bCs/>
                <w:color w:val="FFFFFF"/>
                <w:sz w:val="26"/>
                <w:szCs w:val="26"/>
                <w:lang w:val="fi-FI"/>
              </w:rPr>
            </w:pPr>
            <w:r w:rsidRPr="00377F7F">
              <w:rPr>
                <w:b/>
                <w:color w:val="FFFFFF"/>
                <w:sz w:val="26"/>
                <w:szCs w:val="26"/>
                <w:lang w:bidi="lv-LV"/>
              </w:rPr>
              <w:t>13. IEDAĻA Apsvērumi saistībā ar atkritumu apsaimniekošanu</w:t>
            </w:r>
          </w:p>
        </w:tc>
      </w:tr>
      <w:tr w:rsidR="00377F7F" w:rsidRPr="00377F7F" w14:paraId="0D136BBC" w14:textId="77777777" w:rsidTr="00377F7F">
        <w:trPr>
          <w:trHeight w:val="23"/>
        </w:trPr>
        <w:tc>
          <w:tcPr>
            <w:tcW w:w="5000" w:type="pct"/>
            <w:gridSpan w:val="2"/>
            <w:shd w:val="clear" w:color="auto" w:fill="FFFFFF"/>
          </w:tcPr>
          <w:p w14:paraId="3D76AE8F" w14:textId="77777777" w:rsidR="00377F7F" w:rsidRPr="00377F7F" w:rsidRDefault="00377F7F" w:rsidP="00377F7F"/>
        </w:tc>
      </w:tr>
      <w:tr w:rsidR="00377F7F" w:rsidRPr="00377F7F" w14:paraId="796CC2D3" w14:textId="77777777" w:rsidTr="00377F7F">
        <w:trPr>
          <w:trHeight w:val="23"/>
        </w:trPr>
        <w:tc>
          <w:tcPr>
            <w:tcW w:w="5000" w:type="pct"/>
            <w:gridSpan w:val="2"/>
            <w:shd w:val="clear" w:color="auto" w:fill="FFFFFF"/>
          </w:tcPr>
          <w:p w14:paraId="3D18BF39" w14:textId="77777777" w:rsidR="00377F7F" w:rsidRPr="00377F7F" w:rsidRDefault="00377F7F" w:rsidP="00377F7F">
            <w:pPr>
              <w:rPr>
                <w:b/>
                <w:bCs/>
                <w:color w:val="000000"/>
                <w:sz w:val="24"/>
                <w:szCs w:val="24"/>
                <w:lang w:val="fi-FI"/>
              </w:rPr>
            </w:pPr>
            <w:r w:rsidRPr="00377F7F">
              <w:rPr>
                <w:b/>
                <w:color w:val="000000"/>
                <w:sz w:val="24"/>
                <w:szCs w:val="24"/>
                <w:lang w:bidi="lv-LV"/>
              </w:rPr>
              <w:t>13.1. Atkritumu apstrādes metodes</w:t>
            </w:r>
          </w:p>
        </w:tc>
      </w:tr>
      <w:tr w:rsidR="00377F7F" w:rsidRPr="00377F7F" w14:paraId="69D1A46E" w14:textId="77777777" w:rsidTr="004E0DF7">
        <w:trPr>
          <w:trHeight w:val="23"/>
        </w:trPr>
        <w:tc>
          <w:tcPr>
            <w:tcW w:w="1501" w:type="pct"/>
            <w:shd w:val="clear" w:color="auto" w:fill="E6F1E6"/>
          </w:tcPr>
          <w:p w14:paraId="5C7AFFAD" w14:textId="77777777" w:rsidR="00377F7F" w:rsidRPr="00377F7F" w:rsidRDefault="00377F7F" w:rsidP="00377F7F">
            <w:pPr>
              <w:rPr>
                <w:color w:val="000000"/>
                <w:sz w:val="18"/>
                <w:szCs w:val="18"/>
                <w:lang w:val="fi-FI"/>
              </w:rPr>
            </w:pPr>
            <w:r w:rsidRPr="00377F7F">
              <w:rPr>
                <w:color w:val="000000"/>
                <w:sz w:val="18"/>
                <w:szCs w:val="18"/>
                <w:lang w:bidi="lv-LV"/>
              </w:rPr>
              <w:t>Piemērotas utilizācijas metodes, produkts.</w:t>
            </w:r>
          </w:p>
        </w:tc>
        <w:tc>
          <w:tcPr>
            <w:tcW w:w="3499" w:type="pct"/>
            <w:shd w:val="clear" w:color="auto" w:fill="FFFFFF"/>
          </w:tcPr>
          <w:p w14:paraId="75AF86C2" w14:textId="77777777" w:rsidR="00377F7F" w:rsidRPr="00377F7F" w:rsidRDefault="00377F7F" w:rsidP="00377F7F">
            <w:pPr>
              <w:rPr>
                <w:color w:val="000000"/>
                <w:sz w:val="18"/>
                <w:szCs w:val="18"/>
                <w:lang w:val="fi-FI"/>
              </w:rPr>
            </w:pPr>
            <w:r w:rsidRPr="00377F7F">
              <w:rPr>
                <w:color w:val="000000"/>
                <w:sz w:val="18"/>
                <w:szCs w:val="18"/>
                <w:lang w:bidi="lv-LV"/>
              </w:rPr>
              <w:t>Aizliegts novadīt kanalizācijā, ūdeņos vai augsnē.</w:t>
            </w:r>
          </w:p>
        </w:tc>
      </w:tr>
      <w:tr w:rsidR="00377F7F" w:rsidRPr="00377F7F" w14:paraId="7F7FC4D1" w14:textId="77777777" w:rsidTr="009433E6">
        <w:trPr>
          <w:trHeight w:val="23"/>
        </w:trPr>
        <w:tc>
          <w:tcPr>
            <w:tcW w:w="1501" w:type="pct"/>
            <w:shd w:val="clear" w:color="auto" w:fill="E6F1E6"/>
          </w:tcPr>
          <w:p w14:paraId="08EB1A75" w14:textId="4B1BE188" w:rsidR="00377F7F" w:rsidRPr="00377F7F" w:rsidRDefault="00377F7F" w:rsidP="004E0DF7">
            <w:pPr>
              <w:rPr>
                <w:color w:val="000000"/>
                <w:sz w:val="18"/>
                <w:szCs w:val="18"/>
                <w:lang w:val="fi-FI"/>
              </w:rPr>
            </w:pPr>
            <w:r w:rsidRPr="00377F7F">
              <w:rPr>
                <w:color w:val="000000"/>
                <w:sz w:val="18"/>
                <w:szCs w:val="18"/>
                <w:lang w:bidi="lv-LV"/>
              </w:rPr>
              <w:t>Piemērotas utilizācijas metodes, piesārņots iepakojums</w:t>
            </w:r>
          </w:p>
        </w:tc>
        <w:tc>
          <w:tcPr>
            <w:tcW w:w="3499" w:type="pct"/>
            <w:shd w:val="clear" w:color="auto" w:fill="F2F2F2" w:themeFill="background1" w:themeFillShade="F2"/>
          </w:tcPr>
          <w:p w14:paraId="3E62A656" w14:textId="77777777" w:rsidR="00377F7F" w:rsidRPr="00377F7F" w:rsidRDefault="00377F7F" w:rsidP="00377F7F">
            <w:pPr>
              <w:rPr>
                <w:color w:val="000000"/>
                <w:sz w:val="18"/>
                <w:szCs w:val="18"/>
                <w:lang w:val="fi-FI"/>
              </w:rPr>
            </w:pPr>
            <w:r w:rsidRPr="00377F7F">
              <w:rPr>
                <w:color w:val="000000"/>
                <w:sz w:val="18"/>
                <w:szCs w:val="18"/>
                <w:lang w:bidi="lv-LV"/>
              </w:rPr>
              <w:t>Piesārņotos iepakojuma materiālus utilizē tāpat kā produktu.</w:t>
            </w:r>
          </w:p>
          <w:p w14:paraId="70F84519" w14:textId="4D0A7A4A" w:rsidR="00377F7F" w:rsidRPr="00377F7F" w:rsidRDefault="00377F7F" w:rsidP="009433E6">
            <w:pPr>
              <w:rPr>
                <w:color w:val="000000"/>
                <w:sz w:val="18"/>
                <w:szCs w:val="18"/>
                <w:lang w:val="fi-FI"/>
              </w:rPr>
            </w:pPr>
            <w:r w:rsidRPr="00377F7F">
              <w:rPr>
                <w:color w:val="000000"/>
                <w:sz w:val="18"/>
                <w:szCs w:val="18"/>
                <w:lang w:bidi="lv-LV"/>
              </w:rPr>
              <w:t>Tukšie konteineri pirms nodošanas pārstrādei ir rūpīgi jāiztīra, atbrīvojot tos no produkta atliekām.</w:t>
            </w:r>
          </w:p>
        </w:tc>
      </w:tr>
      <w:tr w:rsidR="00377F7F" w:rsidRPr="00377F7F" w14:paraId="2A8419A8" w14:textId="77777777" w:rsidTr="004E0DF7">
        <w:trPr>
          <w:trHeight w:val="23"/>
        </w:trPr>
        <w:tc>
          <w:tcPr>
            <w:tcW w:w="1501" w:type="pct"/>
            <w:shd w:val="clear" w:color="auto" w:fill="E6F1E6"/>
          </w:tcPr>
          <w:p w14:paraId="63AE8620" w14:textId="77777777" w:rsidR="00377F7F" w:rsidRPr="00377F7F" w:rsidRDefault="00377F7F" w:rsidP="00377F7F">
            <w:pPr>
              <w:rPr>
                <w:color w:val="000000"/>
                <w:sz w:val="18"/>
                <w:szCs w:val="18"/>
                <w:lang w:val="fi-FI"/>
              </w:rPr>
            </w:pPr>
            <w:r w:rsidRPr="00377F7F">
              <w:rPr>
                <w:color w:val="000000"/>
                <w:sz w:val="18"/>
                <w:szCs w:val="18"/>
                <w:lang w:bidi="lv-LV"/>
              </w:rPr>
              <w:t>Cita informācija</w:t>
            </w:r>
          </w:p>
        </w:tc>
        <w:tc>
          <w:tcPr>
            <w:tcW w:w="3499" w:type="pct"/>
            <w:shd w:val="clear" w:color="auto" w:fill="FFFFFF"/>
          </w:tcPr>
          <w:p w14:paraId="395C71BC" w14:textId="77777777" w:rsidR="00377F7F" w:rsidRPr="00377F7F" w:rsidRDefault="00377F7F" w:rsidP="00377F7F">
            <w:pPr>
              <w:rPr>
                <w:color w:val="000000"/>
                <w:sz w:val="18"/>
                <w:szCs w:val="18"/>
                <w:lang w:val="fi-FI"/>
              </w:rPr>
            </w:pPr>
            <w:r w:rsidRPr="00377F7F">
              <w:rPr>
                <w:color w:val="000000"/>
                <w:sz w:val="18"/>
                <w:szCs w:val="18"/>
                <w:lang w:bidi="lv-LV"/>
              </w:rPr>
              <w:t>Jāutilizē, ievērojot vietējos un valsts oficiālos noteikumus.</w:t>
            </w:r>
          </w:p>
        </w:tc>
      </w:tr>
      <w:tr w:rsidR="00377F7F" w:rsidRPr="00377F7F" w14:paraId="627D34EC" w14:textId="77777777" w:rsidTr="00377F7F">
        <w:trPr>
          <w:trHeight w:val="23"/>
        </w:trPr>
        <w:tc>
          <w:tcPr>
            <w:tcW w:w="1501" w:type="pct"/>
            <w:shd w:val="clear" w:color="auto" w:fill="FFFFFF"/>
          </w:tcPr>
          <w:p w14:paraId="28D90C23" w14:textId="77777777" w:rsidR="00377F7F" w:rsidRPr="00377F7F" w:rsidRDefault="00377F7F" w:rsidP="00377F7F"/>
        </w:tc>
        <w:tc>
          <w:tcPr>
            <w:tcW w:w="3499" w:type="pct"/>
            <w:shd w:val="clear" w:color="auto" w:fill="FFFFFF"/>
          </w:tcPr>
          <w:p w14:paraId="29B366D8" w14:textId="77777777" w:rsidR="00377F7F" w:rsidRPr="00377F7F" w:rsidRDefault="00377F7F" w:rsidP="00377F7F"/>
        </w:tc>
      </w:tr>
      <w:tr w:rsidR="00377F7F" w:rsidRPr="00377F7F" w14:paraId="373A1D45" w14:textId="77777777" w:rsidTr="00377F7F">
        <w:trPr>
          <w:trHeight w:val="23"/>
        </w:trPr>
        <w:tc>
          <w:tcPr>
            <w:tcW w:w="5000" w:type="pct"/>
            <w:gridSpan w:val="2"/>
            <w:shd w:val="clear" w:color="auto" w:fill="006600"/>
          </w:tcPr>
          <w:p w14:paraId="7864345F" w14:textId="77777777" w:rsidR="00377F7F" w:rsidRPr="00377F7F" w:rsidRDefault="00377F7F" w:rsidP="00377F7F">
            <w:pPr>
              <w:rPr>
                <w:b/>
                <w:bCs/>
                <w:color w:val="FFFFFF"/>
                <w:sz w:val="26"/>
                <w:szCs w:val="26"/>
                <w:lang w:val="fi-FI"/>
              </w:rPr>
            </w:pPr>
            <w:r w:rsidRPr="00377F7F">
              <w:rPr>
                <w:b/>
                <w:color w:val="FFFFFF"/>
                <w:sz w:val="26"/>
                <w:szCs w:val="26"/>
                <w:lang w:bidi="lv-LV"/>
              </w:rPr>
              <w:t>14. IEDAĻA Informācija par transportēšanu</w:t>
            </w:r>
          </w:p>
        </w:tc>
      </w:tr>
      <w:tr w:rsidR="00377F7F" w:rsidRPr="00377F7F" w14:paraId="47843075" w14:textId="77777777" w:rsidTr="00377F7F">
        <w:trPr>
          <w:trHeight w:val="23"/>
        </w:trPr>
        <w:tc>
          <w:tcPr>
            <w:tcW w:w="5000" w:type="pct"/>
            <w:gridSpan w:val="2"/>
            <w:shd w:val="clear" w:color="auto" w:fill="FFFFFF"/>
          </w:tcPr>
          <w:p w14:paraId="4B81A42D" w14:textId="77777777" w:rsidR="00377F7F" w:rsidRPr="00377F7F" w:rsidRDefault="00377F7F" w:rsidP="00377F7F"/>
        </w:tc>
      </w:tr>
      <w:tr w:rsidR="00377F7F" w:rsidRPr="00377F7F" w14:paraId="06B84255" w14:textId="77777777" w:rsidTr="00377F7F">
        <w:trPr>
          <w:trHeight w:val="23"/>
        </w:trPr>
        <w:tc>
          <w:tcPr>
            <w:tcW w:w="5000" w:type="pct"/>
            <w:gridSpan w:val="2"/>
            <w:shd w:val="clear" w:color="auto" w:fill="FFFFFF"/>
          </w:tcPr>
          <w:p w14:paraId="3543D7BD" w14:textId="77777777" w:rsidR="00377F7F" w:rsidRPr="00377F7F" w:rsidRDefault="00377F7F" w:rsidP="00377F7F">
            <w:pPr>
              <w:rPr>
                <w:b/>
                <w:bCs/>
                <w:color w:val="000000"/>
                <w:sz w:val="24"/>
                <w:szCs w:val="24"/>
                <w:lang w:val="fi-FI"/>
              </w:rPr>
            </w:pPr>
            <w:r w:rsidRPr="00377F7F">
              <w:rPr>
                <w:b/>
                <w:color w:val="000000"/>
                <w:sz w:val="24"/>
                <w:szCs w:val="24"/>
                <w:lang w:bidi="lv-LV"/>
              </w:rPr>
              <w:t>14.1. ANO numurs</w:t>
            </w:r>
          </w:p>
        </w:tc>
      </w:tr>
      <w:tr w:rsidR="00377F7F" w:rsidRPr="00377F7F" w14:paraId="7A91031B" w14:textId="77777777" w:rsidTr="009433E6">
        <w:trPr>
          <w:trHeight w:val="23"/>
        </w:trPr>
        <w:tc>
          <w:tcPr>
            <w:tcW w:w="1501" w:type="pct"/>
            <w:shd w:val="clear" w:color="auto" w:fill="E6F1E6"/>
          </w:tcPr>
          <w:p w14:paraId="65D57418" w14:textId="77777777" w:rsidR="00377F7F" w:rsidRPr="00377F7F" w:rsidRDefault="00377F7F" w:rsidP="00377F7F">
            <w:pPr>
              <w:rPr>
                <w:color w:val="000000"/>
                <w:sz w:val="18"/>
                <w:szCs w:val="18"/>
                <w:lang w:val="fi-FI"/>
              </w:rPr>
            </w:pPr>
            <w:r w:rsidRPr="00377F7F">
              <w:rPr>
                <w:color w:val="000000"/>
                <w:sz w:val="18"/>
                <w:szCs w:val="18"/>
                <w:lang w:bidi="lv-LV"/>
              </w:rPr>
              <w:t>Piezīmes</w:t>
            </w:r>
          </w:p>
        </w:tc>
        <w:tc>
          <w:tcPr>
            <w:tcW w:w="3499" w:type="pct"/>
            <w:shd w:val="clear" w:color="auto" w:fill="F2F2F2" w:themeFill="background1" w:themeFillShade="F2"/>
          </w:tcPr>
          <w:p w14:paraId="48D3A5EB"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bīstams, balstoties uz noteikumiem par transportu (ADR, RID, ADN, ICAO/IATA, IMDG).</w:t>
            </w:r>
          </w:p>
        </w:tc>
      </w:tr>
      <w:tr w:rsidR="00377F7F" w:rsidRPr="00377F7F" w14:paraId="7FE81E1B" w14:textId="77777777" w:rsidTr="00377F7F">
        <w:trPr>
          <w:trHeight w:val="23"/>
        </w:trPr>
        <w:tc>
          <w:tcPr>
            <w:tcW w:w="5000" w:type="pct"/>
            <w:gridSpan w:val="2"/>
            <w:shd w:val="clear" w:color="auto" w:fill="FFFFFF"/>
          </w:tcPr>
          <w:p w14:paraId="283121BD" w14:textId="77777777" w:rsidR="00377F7F" w:rsidRPr="00377F7F" w:rsidRDefault="00377F7F" w:rsidP="00377F7F"/>
        </w:tc>
      </w:tr>
      <w:tr w:rsidR="00377F7F" w:rsidRPr="00377F7F" w14:paraId="2671C325" w14:textId="77777777" w:rsidTr="00377F7F">
        <w:trPr>
          <w:trHeight w:val="23"/>
        </w:trPr>
        <w:tc>
          <w:tcPr>
            <w:tcW w:w="5000" w:type="pct"/>
            <w:gridSpan w:val="2"/>
            <w:shd w:val="clear" w:color="auto" w:fill="FFFFFF"/>
          </w:tcPr>
          <w:p w14:paraId="06D7F8D5" w14:textId="77777777" w:rsidR="00377F7F" w:rsidRPr="00377F7F" w:rsidRDefault="00377F7F" w:rsidP="00377F7F">
            <w:pPr>
              <w:rPr>
                <w:b/>
                <w:bCs/>
                <w:color w:val="000000"/>
                <w:sz w:val="24"/>
                <w:szCs w:val="24"/>
                <w:lang w:val="fi-FI"/>
              </w:rPr>
            </w:pPr>
            <w:r w:rsidRPr="00377F7F">
              <w:rPr>
                <w:b/>
                <w:color w:val="000000"/>
                <w:sz w:val="24"/>
                <w:szCs w:val="24"/>
                <w:lang w:bidi="lv-LV"/>
              </w:rPr>
              <w:t>14.2. Transportēšanā izmantojamais oficiālais nosaukums</w:t>
            </w:r>
          </w:p>
        </w:tc>
      </w:tr>
      <w:tr w:rsidR="00377F7F" w:rsidRPr="00377F7F" w14:paraId="529DA3E4" w14:textId="77777777" w:rsidTr="00377F7F">
        <w:trPr>
          <w:trHeight w:val="23"/>
        </w:trPr>
        <w:tc>
          <w:tcPr>
            <w:tcW w:w="5000" w:type="pct"/>
            <w:gridSpan w:val="2"/>
            <w:shd w:val="clear" w:color="auto" w:fill="FFFFFF"/>
          </w:tcPr>
          <w:p w14:paraId="75582C05" w14:textId="77777777" w:rsidR="00377F7F" w:rsidRPr="00377F7F" w:rsidRDefault="00377F7F" w:rsidP="00377F7F"/>
        </w:tc>
      </w:tr>
      <w:tr w:rsidR="00377F7F" w:rsidRPr="00377F7F" w14:paraId="53A98CE0" w14:textId="77777777" w:rsidTr="00377F7F">
        <w:trPr>
          <w:trHeight w:val="23"/>
        </w:trPr>
        <w:tc>
          <w:tcPr>
            <w:tcW w:w="5000" w:type="pct"/>
            <w:gridSpan w:val="2"/>
            <w:shd w:val="clear" w:color="auto" w:fill="FFFFFF"/>
          </w:tcPr>
          <w:p w14:paraId="04A54736" w14:textId="77777777" w:rsidR="00377F7F" w:rsidRPr="00377F7F" w:rsidRDefault="00377F7F" w:rsidP="00377F7F">
            <w:pPr>
              <w:rPr>
                <w:b/>
                <w:bCs/>
                <w:color w:val="000000"/>
                <w:sz w:val="24"/>
                <w:szCs w:val="24"/>
                <w:lang w:val="fi-FI"/>
              </w:rPr>
            </w:pPr>
            <w:r w:rsidRPr="00377F7F">
              <w:rPr>
                <w:b/>
                <w:color w:val="000000"/>
                <w:sz w:val="24"/>
                <w:szCs w:val="24"/>
                <w:lang w:bidi="lv-LV"/>
              </w:rPr>
              <w:t>14.3. Transportēšanas bīstamības klases</w:t>
            </w:r>
          </w:p>
        </w:tc>
      </w:tr>
      <w:tr w:rsidR="00377F7F" w:rsidRPr="00377F7F" w14:paraId="31DE3D2B" w14:textId="77777777" w:rsidTr="00377F7F">
        <w:trPr>
          <w:trHeight w:val="23"/>
        </w:trPr>
        <w:tc>
          <w:tcPr>
            <w:tcW w:w="5000" w:type="pct"/>
            <w:gridSpan w:val="2"/>
            <w:shd w:val="clear" w:color="auto" w:fill="FFFFFF"/>
          </w:tcPr>
          <w:p w14:paraId="2A8E584D" w14:textId="77777777" w:rsidR="00377F7F" w:rsidRPr="00377F7F" w:rsidRDefault="00377F7F" w:rsidP="00377F7F"/>
        </w:tc>
      </w:tr>
      <w:tr w:rsidR="00377F7F" w:rsidRPr="00377F7F" w14:paraId="08E405E9" w14:textId="77777777" w:rsidTr="00377F7F">
        <w:trPr>
          <w:trHeight w:val="23"/>
        </w:trPr>
        <w:tc>
          <w:tcPr>
            <w:tcW w:w="5000" w:type="pct"/>
            <w:gridSpan w:val="2"/>
            <w:shd w:val="clear" w:color="auto" w:fill="FFFFFF"/>
          </w:tcPr>
          <w:p w14:paraId="35DD6121" w14:textId="77777777" w:rsidR="00377F7F" w:rsidRPr="00377F7F" w:rsidRDefault="00377F7F" w:rsidP="00377F7F">
            <w:pPr>
              <w:rPr>
                <w:b/>
                <w:bCs/>
                <w:color w:val="000000"/>
                <w:sz w:val="24"/>
                <w:szCs w:val="24"/>
                <w:lang w:val="fi-FI"/>
              </w:rPr>
            </w:pPr>
            <w:r w:rsidRPr="00377F7F">
              <w:rPr>
                <w:b/>
                <w:color w:val="000000"/>
                <w:sz w:val="24"/>
                <w:szCs w:val="24"/>
                <w:lang w:bidi="lv-LV"/>
              </w:rPr>
              <w:t>14.4. Iepakojuma grupa</w:t>
            </w:r>
          </w:p>
        </w:tc>
      </w:tr>
      <w:tr w:rsidR="00377F7F" w:rsidRPr="00377F7F" w14:paraId="18D5DD98" w14:textId="77777777" w:rsidTr="00377F7F">
        <w:trPr>
          <w:trHeight w:val="23"/>
        </w:trPr>
        <w:tc>
          <w:tcPr>
            <w:tcW w:w="5000" w:type="pct"/>
            <w:gridSpan w:val="2"/>
            <w:shd w:val="clear" w:color="auto" w:fill="FFFFFF"/>
          </w:tcPr>
          <w:p w14:paraId="2EC363BC" w14:textId="77777777" w:rsidR="00377F7F" w:rsidRPr="00377F7F" w:rsidRDefault="00377F7F" w:rsidP="00377F7F"/>
        </w:tc>
      </w:tr>
      <w:tr w:rsidR="00377F7F" w:rsidRPr="00377F7F" w14:paraId="040C0064" w14:textId="77777777" w:rsidTr="00377F7F">
        <w:trPr>
          <w:trHeight w:val="23"/>
        </w:trPr>
        <w:tc>
          <w:tcPr>
            <w:tcW w:w="5000" w:type="pct"/>
            <w:gridSpan w:val="2"/>
            <w:shd w:val="clear" w:color="auto" w:fill="FFFFFF"/>
          </w:tcPr>
          <w:p w14:paraId="5FA2CFD5" w14:textId="77777777" w:rsidR="00377F7F" w:rsidRPr="00377F7F" w:rsidRDefault="00377F7F" w:rsidP="00377F7F">
            <w:pPr>
              <w:rPr>
                <w:b/>
                <w:bCs/>
                <w:color w:val="000000"/>
                <w:sz w:val="24"/>
                <w:szCs w:val="24"/>
                <w:lang w:val="fi-FI"/>
              </w:rPr>
            </w:pPr>
            <w:r w:rsidRPr="00377F7F">
              <w:rPr>
                <w:b/>
                <w:color w:val="000000"/>
                <w:sz w:val="24"/>
                <w:szCs w:val="24"/>
                <w:lang w:bidi="lv-LV"/>
              </w:rPr>
              <w:t>14.5. Vides apdraudējumi</w:t>
            </w:r>
          </w:p>
        </w:tc>
      </w:tr>
      <w:tr w:rsidR="00377F7F" w:rsidRPr="00377F7F" w14:paraId="61FAFACB" w14:textId="77777777" w:rsidTr="004E0DF7">
        <w:trPr>
          <w:trHeight w:val="23"/>
        </w:trPr>
        <w:tc>
          <w:tcPr>
            <w:tcW w:w="1501" w:type="pct"/>
            <w:shd w:val="clear" w:color="auto" w:fill="E6F1E6"/>
          </w:tcPr>
          <w:p w14:paraId="5B779FEB" w14:textId="77777777" w:rsidR="00377F7F" w:rsidRPr="00377F7F" w:rsidRDefault="00377F7F" w:rsidP="00377F7F">
            <w:pPr>
              <w:rPr>
                <w:color w:val="000000"/>
                <w:sz w:val="18"/>
                <w:szCs w:val="18"/>
                <w:lang w:val="fi-FI"/>
              </w:rPr>
            </w:pPr>
            <w:r w:rsidRPr="00377F7F">
              <w:rPr>
                <w:color w:val="000000"/>
                <w:sz w:val="18"/>
                <w:szCs w:val="18"/>
                <w:lang w:bidi="lv-LV"/>
              </w:rPr>
              <w:t>IMDG atbilstoša, jūru piesārņojoša viela</w:t>
            </w:r>
          </w:p>
        </w:tc>
        <w:tc>
          <w:tcPr>
            <w:tcW w:w="3499" w:type="pct"/>
            <w:shd w:val="clear" w:color="auto" w:fill="FFFFFF"/>
          </w:tcPr>
          <w:p w14:paraId="173EDEED" w14:textId="77777777" w:rsidR="00377F7F" w:rsidRPr="00377F7F" w:rsidRDefault="00377F7F" w:rsidP="00377F7F">
            <w:pPr>
              <w:rPr>
                <w:color w:val="000000"/>
                <w:sz w:val="18"/>
                <w:szCs w:val="18"/>
                <w:lang w:val="fi-FI"/>
              </w:rPr>
            </w:pPr>
            <w:r w:rsidRPr="00377F7F">
              <w:rPr>
                <w:color w:val="000000"/>
                <w:sz w:val="18"/>
                <w:szCs w:val="18"/>
                <w:lang w:bidi="lv-LV"/>
              </w:rPr>
              <w:t>Nē</w:t>
            </w:r>
          </w:p>
        </w:tc>
      </w:tr>
      <w:tr w:rsidR="00377F7F" w:rsidRPr="00377F7F" w14:paraId="479996A0" w14:textId="77777777" w:rsidTr="009433E6">
        <w:trPr>
          <w:trHeight w:val="23"/>
        </w:trPr>
        <w:tc>
          <w:tcPr>
            <w:tcW w:w="1501" w:type="pct"/>
            <w:shd w:val="clear" w:color="auto" w:fill="E6F1E6"/>
          </w:tcPr>
          <w:p w14:paraId="74742FA2" w14:textId="77777777" w:rsidR="00377F7F" w:rsidRPr="00377F7F" w:rsidRDefault="00377F7F" w:rsidP="00377F7F">
            <w:pPr>
              <w:rPr>
                <w:color w:val="000000"/>
                <w:sz w:val="18"/>
                <w:szCs w:val="18"/>
                <w:lang w:val="fi-FI"/>
              </w:rPr>
            </w:pPr>
            <w:r w:rsidRPr="00377F7F">
              <w:rPr>
                <w:color w:val="000000"/>
                <w:sz w:val="18"/>
                <w:szCs w:val="18"/>
                <w:lang w:bidi="lv-LV"/>
              </w:rPr>
              <w:t>Piezīmes</w:t>
            </w:r>
          </w:p>
        </w:tc>
        <w:tc>
          <w:tcPr>
            <w:tcW w:w="3499" w:type="pct"/>
            <w:shd w:val="clear" w:color="auto" w:fill="F2F2F2" w:themeFill="background1" w:themeFillShade="F2"/>
          </w:tcPr>
          <w:p w14:paraId="28545DA7" w14:textId="77777777" w:rsidR="00377F7F" w:rsidRPr="00377F7F" w:rsidRDefault="00377F7F" w:rsidP="00377F7F">
            <w:pPr>
              <w:rPr>
                <w:color w:val="000000"/>
                <w:sz w:val="18"/>
                <w:szCs w:val="18"/>
                <w:lang w:val="fi-FI"/>
              </w:rPr>
            </w:pPr>
            <w:r w:rsidRPr="00377F7F">
              <w:rPr>
                <w:color w:val="000000"/>
                <w:sz w:val="18"/>
                <w:szCs w:val="18"/>
                <w:lang w:bidi="lv-LV"/>
              </w:rPr>
              <w:t>Produkts nav klasificēts kā bīstams videi.</w:t>
            </w:r>
          </w:p>
        </w:tc>
      </w:tr>
      <w:tr w:rsidR="00377F7F" w:rsidRPr="00377F7F" w14:paraId="744D617F" w14:textId="77777777" w:rsidTr="00377F7F">
        <w:trPr>
          <w:trHeight w:val="23"/>
        </w:trPr>
        <w:tc>
          <w:tcPr>
            <w:tcW w:w="5000" w:type="pct"/>
            <w:gridSpan w:val="2"/>
            <w:shd w:val="clear" w:color="auto" w:fill="FFFFFF"/>
          </w:tcPr>
          <w:p w14:paraId="6A34527C" w14:textId="77777777" w:rsidR="00377F7F" w:rsidRPr="00377F7F" w:rsidRDefault="00377F7F" w:rsidP="00377F7F"/>
        </w:tc>
      </w:tr>
      <w:tr w:rsidR="00377F7F" w:rsidRPr="00377F7F" w14:paraId="02E6FED9" w14:textId="77777777" w:rsidTr="00377F7F">
        <w:trPr>
          <w:trHeight w:val="23"/>
        </w:trPr>
        <w:tc>
          <w:tcPr>
            <w:tcW w:w="5000" w:type="pct"/>
            <w:gridSpan w:val="2"/>
            <w:shd w:val="clear" w:color="auto" w:fill="FFFFFF"/>
          </w:tcPr>
          <w:p w14:paraId="57A2280A" w14:textId="77777777" w:rsidR="00377F7F" w:rsidRPr="00377F7F" w:rsidRDefault="00377F7F" w:rsidP="00377F7F">
            <w:pPr>
              <w:rPr>
                <w:b/>
                <w:bCs/>
                <w:color w:val="000000"/>
                <w:sz w:val="24"/>
                <w:szCs w:val="24"/>
                <w:lang w:val="fi-FI"/>
              </w:rPr>
            </w:pPr>
            <w:r w:rsidRPr="00377F7F">
              <w:rPr>
                <w:b/>
                <w:color w:val="000000"/>
                <w:sz w:val="24"/>
                <w:szCs w:val="24"/>
                <w:lang w:bidi="lv-LV"/>
              </w:rPr>
              <w:t>14.6. Īpaši piesardzības pasākumi lietotājiem</w:t>
            </w:r>
          </w:p>
        </w:tc>
      </w:tr>
      <w:tr w:rsidR="00377F7F" w:rsidRPr="00377F7F" w14:paraId="03AB0F06" w14:textId="77777777" w:rsidTr="00377F7F">
        <w:trPr>
          <w:trHeight w:val="23"/>
        </w:trPr>
        <w:tc>
          <w:tcPr>
            <w:tcW w:w="5000" w:type="pct"/>
            <w:gridSpan w:val="2"/>
            <w:shd w:val="clear" w:color="auto" w:fill="FFFFFF"/>
          </w:tcPr>
          <w:p w14:paraId="72CB7DEE" w14:textId="77777777" w:rsidR="00377F7F" w:rsidRPr="00377F7F" w:rsidRDefault="00377F7F" w:rsidP="00377F7F"/>
        </w:tc>
      </w:tr>
      <w:tr w:rsidR="00377F7F" w:rsidRPr="00377F7F" w14:paraId="50E6526D" w14:textId="77777777" w:rsidTr="00377F7F">
        <w:trPr>
          <w:trHeight w:val="23"/>
        </w:trPr>
        <w:tc>
          <w:tcPr>
            <w:tcW w:w="5000" w:type="pct"/>
            <w:gridSpan w:val="2"/>
            <w:shd w:val="clear" w:color="auto" w:fill="FFFFFF"/>
          </w:tcPr>
          <w:p w14:paraId="546C1173" w14:textId="77777777" w:rsidR="00377F7F" w:rsidRPr="00377F7F" w:rsidRDefault="00377F7F" w:rsidP="009433E6">
            <w:pPr>
              <w:spacing w:after="120"/>
              <w:rPr>
                <w:b/>
                <w:bCs/>
                <w:color w:val="000000"/>
                <w:sz w:val="24"/>
                <w:szCs w:val="24"/>
                <w:lang w:val="fi-FI"/>
              </w:rPr>
            </w:pPr>
            <w:r w:rsidRPr="00377F7F">
              <w:rPr>
                <w:b/>
                <w:color w:val="000000"/>
                <w:sz w:val="24"/>
                <w:szCs w:val="24"/>
                <w:lang w:bidi="lv-LV"/>
              </w:rPr>
              <w:t>14.7. Transportēšana pa jūru bez taras atbilstoši IMO dokumentiem</w:t>
            </w:r>
          </w:p>
        </w:tc>
      </w:tr>
      <w:tr w:rsidR="00377F7F" w:rsidRPr="00377F7F" w14:paraId="07B8C7DD" w14:textId="77777777" w:rsidTr="00377F7F">
        <w:trPr>
          <w:trHeight w:val="23"/>
        </w:trPr>
        <w:tc>
          <w:tcPr>
            <w:tcW w:w="5000" w:type="pct"/>
            <w:gridSpan w:val="2"/>
            <w:shd w:val="clear" w:color="auto" w:fill="006600"/>
          </w:tcPr>
          <w:p w14:paraId="2EF4FDC9" w14:textId="77777777" w:rsidR="00377F7F" w:rsidRPr="00377F7F" w:rsidRDefault="00377F7F" w:rsidP="00377F7F">
            <w:pPr>
              <w:rPr>
                <w:b/>
                <w:bCs/>
                <w:color w:val="FFFFFF"/>
                <w:sz w:val="26"/>
                <w:szCs w:val="26"/>
                <w:lang w:val="fi-FI"/>
              </w:rPr>
            </w:pPr>
            <w:r w:rsidRPr="00377F7F">
              <w:rPr>
                <w:b/>
                <w:color w:val="FFFFFF"/>
                <w:sz w:val="26"/>
                <w:szCs w:val="26"/>
                <w:lang w:bidi="lv-LV"/>
              </w:rPr>
              <w:t>15. IEDAĻA Informācija par regulējumu</w:t>
            </w:r>
          </w:p>
        </w:tc>
      </w:tr>
      <w:tr w:rsidR="00377F7F" w:rsidRPr="00377F7F" w14:paraId="3A6FC68C" w14:textId="77777777" w:rsidTr="00377F7F">
        <w:trPr>
          <w:trHeight w:val="23"/>
        </w:trPr>
        <w:tc>
          <w:tcPr>
            <w:tcW w:w="5000" w:type="pct"/>
            <w:gridSpan w:val="2"/>
            <w:shd w:val="clear" w:color="auto" w:fill="FFFFFF"/>
          </w:tcPr>
          <w:p w14:paraId="56D81378" w14:textId="77777777" w:rsidR="00377F7F" w:rsidRPr="00377F7F" w:rsidRDefault="00377F7F" w:rsidP="00377F7F"/>
        </w:tc>
      </w:tr>
      <w:tr w:rsidR="00377F7F" w:rsidRPr="00377F7F" w14:paraId="1EA04A45" w14:textId="77777777" w:rsidTr="00377F7F">
        <w:trPr>
          <w:trHeight w:val="23"/>
        </w:trPr>
        <w:tc>
          <w:tcPr>
            <w:tcW w:w="5000" w:type="pct"/>
            <w:gridSpan w:val="2"/>
            <w:shd w:val="clear" w:color="auto" w:fill="FFFFFF"/>
          </w:tcPr>
          <w:p w14:paraId="6D20CE89" w14:textId="77777777" w:rsidR="00377F7F" w:rsidRPr="00377F7F" w:rsidRDefault="00377F7F" w:rsidP="00377F7F">
            <w:pPr>
              <w:rPr>
                <w:b/>
                <w:bCs/>
                <w:color w:val="000000"/>
                <w:sz w:val="24"/>
                <w:szCs w:val="24"/>
                <w:lang w:val="fi-FI"/>
              </w:rPr>
            </w:pPr>
            <w:r w:rsidRPr="00377F7F">
              <w:rPr>
                <w:b/>
                <w:color w:val="000000"/>
                <w:sz w:val="24"/>
                <w:szCs w:val="24"/>
                <w:lang w:bidi="lv-LV"/>
              </w:rPr>
              <w:t>15.1. Drošības, veselības jomas un vides noteikumi/normatīvie akti, kas īpaši attiecas uz vielām un maisījumiem</w:t>
            </w:r>
          </w:p>
        </w:tc>
      </w:tr>
      <w:tr w:rsidR="00377F7F" w:rsidRPr="00377F7F" w14:paraId="3407F414" w14:textId="77777777" w:rsidTr="00377F7F">
        <w:trPr>
          <w:trHeight w:val="23"/>
        </w:trPr>
        <w:tc>
          <w:tcPr>
            <w:tcW w:w="5000" w:type="pct"/>
            <w:gridSpan w:val="2"/>
            <w:shd w:val="clear" w:color="auto" w:fill="FFFFFF"/>
          </w:tcPr>
          <w:p w14:paraId="6B72F402" w14:textId="77777777" w:rsidR="00377F7F" w:rsidRPr="00377F7F" w:rsidRDefault="00377F7F" w:rsidP="00377F7F"/>
        </w:tc>
      </w:tr>
      <w:tr w:rsidR="00377F7F" w:rsidRPr="00377F7F" w14:paraId="438472A8" w14:textId="77777777" w:rsidTr="004E0DF7">
        <w:trPr>
          <w:trHeight w:val="23"/>
        </w:trPr>
        <w:tc>
          <w:tcPr>
            <w:tcW w:w="1501" w:type="pct"/>
            <w:shd w:val="clear" w:color="auto" w:fill="E6F1E6"/>
          </w:tcPr>
          <w:p w14:paraId="302B66C7" w14:textId="77777777" w:rsidR="00377F7F" w:rsidRPr="00377F7F" w:rsidRDefault="00377F7F" w:rsidP="00377F7F">
            <w:pPr>
              <w:rPr>
                <w:color w:val="000000"/>
                <w:sz w:val="18"/>
                <w:szCs w:val="18"/>
                <w:lang w:val="fi-FI"/>
              </w:rPr>
            </w:pPr>
            <w:r w:rsidRPr="00377F7F">
              <w:rPr>
                <w:color w:val="000000"/>
                <w:sz w:val="18"/>
                <w:szCs w:val="18"/>
                <w:lang w:bidi="lv-LV"/>
              </w:rPr>
              <w:t>Normatīvie akti un noteikumi</w:t>
            </w:r>
          </w:p>
        </w:tc>
        <w:tc>
          <w:tcPr>
            <w:tcW w:w="3499" w:type="pct"/>
            <w:shd w:val="clear" w:color="auto" w:fill="FFFFFF"/>
          </w:tcPr>
          <w:p w14:paraId="0C12AD06" w14:textId="77777777" w:rsidR="00377F7F" w:rsidRPr="00377F7F" w:rsidRDefault="00377F7F" w:rsidP="00377F7F">
            <w:pPr>
              <w:rPr>
                <w:color w:val="000000"/>
                <w:sz w:val="18"/>
                <w:szCs w:val="18"/>
                <w:lang w:val="fi-FI"/>
              </w:rPr>
            </w:pPr>
            <w:r w:rsidRPr="00377F7F">
              <w:rPr>
                <w:color w:val="000000"/>
                <w:sz w:val="18"/>
                <w:szCs w:val="18"/>
                <w:lang w:bidi="lv-LV"/>
              </w:rPr>
              <w:t>Īpašu noteikumu nav.</w:t>
            </w:r>
          </w:p>
        </w:tc>
      </w:tr>
      <w:tr w:rsidR="00377F7F" w:rsidRPr="00377F7F" w14:paraId="74D09AC7" w14:textId="77777777" w:rsidTr="00377F7F">
        <w:trPr>
          <w:trHeight w:val="23"/>
        </w:trPr>
        <w:tc>
          <w:tcPr>
            <w:tcW w:w="5000" w:type="pct"/>
            <w:gridSpan w:val="2"/>
            <w:shd w:val="clear" w:color="auto" w:fill="FFFFFF"/>
          </w:tcPr>
          <w:p w14:paraId="4B2F68B4" w14:textId="77777777" w:rsidR="00377F7F" w:rsidRPr="00377F7F" w:rsidRDefault="00377F7F" w:rsidP="00377F7F"/>
        </w:tc>
      </w:tr>
      <w:tr w:rsidR="00377F7F" w:rsidRPr="00377F7F" w14:paraId="729781DA" w14:textId="77777777" w:rsidTr="00377F7F">
        <w:trPr>
          <w:trHeight w:val="23"/>
        </w:trPr>
        <w:tc>
          <w:tcPr>
            <w:tcW w:w="5000" w:type="pct"/>
            <w:gridSpan w:val="2"/>
            <w:shd w:val="clear" w:color="auto" w:fill="FFFFFF"/>
          </w:tcPr>
          <w:p w14:paraId="01CEB8E3" w14:textId="77777777" w:rsidR="00377F7F" w:rsidRPr="00377F7F" w:rsidRDefault="00377F7F" w:rsidP="00377F7F">
            <w:pPr>
              <w:rPr>
                <w:b/>
                <w:bCs/>
                <w:color w:val="000000"/>
                <w:sz w:val="24"/>
                <w:szCs w:val="24"/>
                <w:lang w:val="fi-FI"/>
              </w:rPr>
            </w:pPr>
            <w:r w:rsidRPr="00377F7F">
              <w:rPr>
                <w:b/>
                <w:color w:val="000000"/>
                <w:sz w:val="24"/>
                <w:szCs w:val="24"/>
                <w:lang w:bidi="lv-LV"/>
              </w:rPr>
              <w:t>15.2. Ķīmiskās drošības novērtējums</w:t>
            </w:r>
          </w:p>
        </w:tc>
      </w:tr>
      <w:tr w:rsidR="00377F7F" w:rsidRPr="00377F7F" w14:paraId="02A4C55C" w14:textId="77777777" w:rsidTr="009433E6">
        <w:trPr>
          <w:trHeight w:val="23"/>
        </w:trPr>
        <w:tc>
          <w:tcPr>
            <w:tcW w:w="1501" w:type="pct"/>
            <w:shd w:val="clear" w:color="auto" w:fill="E6F1E6"/>
          </w:tcPr>
          <w:p w14:paraId="395D7A8A" w14:textId="77777777" w:rsidR="00377F7F" w:rsidRPr="00377F7F" w:rsidRDefault="00377F7F" w:rsidP="00377F7F">
            <w:pPr>
              <w:rPr>
                <w:color w:val="000000"/>
                <w:sz w:val="18"/>
                <w:szCs w:val="18"/>
                <w:lang w:val="fi-FI"/>
              </w:rPr>
            </w:pPr>
            <w:r w:rsidRPr="00377F7F">
              <w:rPr>
                <w:color w:val="000000"/>
                <w:sz w:val="18"/>
                <w:szCs w:val="18"/>
                <w:lang w:bidi="lv-LV"/>
              </w:rPr>
              <w:t>Ķīmiskās drošības novērtējums ir veikts</w:t>
            </w:r>
          </w:p>
        </w:tc>
        <w:tc>
          <w:tcPr>
            <w:tcW w:w="3499" w:type="pct"/>
            <w:shd w:val="clear" w:color="auto" w:fill="F2F2F2" w:themeFill="background1" w:themeFillShade="F2"/>
          </w:tcPr>
          <w:p w14:paraId="5232D1BB" w14:textId="77777777" w:rsidR="00377F7F" w:rsidRPr="00377F7F" w:rsidRDefault="00377F7F" w:rsidP="00377F7F">
            <w:pPr>
              <w:rPr>
                <w:color w:val="000000"/>
                <w:sz w:val="18"/>
                <w:szCs w:val="18"/>
                <w:lang w:val="fi-FI"/>
              </w:rPr>
            </w:pPr>
            <w:r w:rsidRPr="00377F7F">
              <w:rPr>
                <w:color w:val="000000"/>
                <w:sz w:val="18"/>
                <w:szCs w:val="18"/>
                <w:lang w:bidi="lv-LV"/>
              </w:rPr>
              <w:t>Nē</w:t>
            </w:r>
          </w:p>
        </w:tc>
      </w:tr>
      <w:tr w:rsidR="00377F7F" w:rsidRPr="00377F7F" w14:paraId="6C0EFE62" w14:textId="77777777" w:rsidTr="00377F7F">
        <w:trPr>
          <w:trHeight w:val="23"/>
        </w:trPr>
        <w:tc>
          <w:tcPr>
            <w:tcW w:w="1501" w:type="pct"/>
            <w:shd w:val="clear" w:color="auto" w:fill="FFFFFF"/>
          </w:tcPr>
          <w:p w14:paraId="06340669" w14:textId="77777777" w:rsidR="00377F7F" w:rsidRPr="00377F7F" w:rsidRDefault="00377F7F" w:rsidP="00377F7F"/>
        </w:tc>
        <w:tc>
          <w:tcPr>
            <w:tcW w:w="3499" w:type="pct"/>
            <w:shd w:val="clear" w:color="auto" w:fill="FFFFFF"/>
          </w:tcPr>
          <w:p w14:paraId="14E68F2A" w14:textId="77777777" w:rsidR="00377F7F" w:rsidRPr="00377F7F" w:rsidRDefault="00377F7F" w:rsidP="00377F7F"/>
        </w:tc>
      </w:tr>
      <w:tr w:rsidR="00377F7F" w:rsidRPr="00377F7F" w14:paraId="7BFF9BC9" w14:textId="77777777" w:rsidTr="00377F7F">
        <w:trPr>
          <w:trHeight w:val="23"/>
        </w:trPr>
        <w:tc>
          <w:tcPr>
            <w:tcW w:w="5000" w:type="pct"/>
            <w:gridSpan w:val="2"/>
            <w:shd w:val="clear" w:color="auto" w:fill="006600"/>
          </w:tcPr>
          <w:p w14:paraId="1641F924" w14:textId="77777777" w:rsidR="00377F7F" w:rsidRPr="00377F7F" w:rsidRDefault="00377F7F" w:rsidP="00377F7F">
            <w:pPr>
              <w:rPr>
                <w:b/>
                <w:bCs/>
                <w:color w:val="FFFFFF"/>
                <w:sz w:val="26"/>
                <w:szCs w:val="26"/>
                <w:lang w:val="fi-FI"/>
              </w:rPr>
            </w:pPr>
            <w:r w:rsidRPr="00377F7F">
              <w:rPr>
                <w:b/>
                <w:color w:val="FFFFFF"/>
                <w:sz w:val="26"/>
                <w:szCs w:val="26"/>
                <w:lang w:bidi="lv-LV"/>
              </w:rPr>
              <w:lastRenderedPageBreak/>
              <w:t>16. IEDAĻA Cita informācija</w:t>
            </w:r>
          </w:p>
        </w:tc>
      </w:tr>
    </w:tbl>
    <w:p w14:paraId="3787DAF2" w14:textId="21EF3CDE" w:rsidR="004E0DF7" w:rsidRDefault="004E0DF7" w:rsidP="00377F7F"/>
    <w:p w14:paraId="71FED009" w14:textId="0D515477" w:rsidR="004E0DF7" w:rsidRDefault="004E0DF7">
      <w:pPr>
        <w:widowControl/>
        <w:autoSpaceDE/>
        <w:autoSpaceDN/>
        <w:adjustRightInd/>
        <w:spacing w:after="160" w:line="278" w:lineRule="auto"/>
      </w:pPr>
    </w:p>
    <w:tbl>
      <w:tblPr>
        <w:tblW w:w="5000" w:type="pct"/>
        <w:tblCellMar>
          <w:top w:w="57" w:type="dxa"/>
          <w:left w:w="28" w:type="dxa"/>
          <w:bottom w:w="28" w:type="dxa"/>
          <w:right w:w="28" w:type="dxa"/>
        </w:tblCellMar>
        <w:tblLook w:val="0000" w:firstRow="0" w:lastRow="0" w:firstColumn="0" w:lastColumn="0" w:noHBand="0" w:noVBand="0"/>
      </w:tblPr>
      <w:tblGrid>
        <w:gridCol w:w="2862"/>
        <w:gridCol w:w="6690"/>
      </w:tblGrid>
      <w:tr w:rsidR="00377F7F" w:rsidRPr="00377F7F" w14:paraId="4ECB0707" w14:textId="77777777" w:rsidTr="004E0DF7">
        <w:trPr>
          <w:trHeight w:val="23"/>
        </w:trPr>
        <w:tc>
          <w:tcPr>
            <w:tcW w:w="1498" w:type="pct"/>
            <w:tcBorders>
              <w:top w:val="nil"/>
              <w:left w:val="nil"/>
              <w:bottom w:val="nil"/>
              <w:right w:val="nil"/>
            </w:tcBorders>
            <w:shd w:val="clear" w:color="auto" w:fill="E6F1E6"/>
          </w:tcPr>
          <w:p w14:paraId="18311E98" w14:textId="77777777" w:rsidR="00377F7F" w:rsidRPr="00377F7F" w:rsidRDefault="00377F7F" w:rsidP="00377F7F">
            <w:pPr>
              <w:rPr>
                <w:color w:val="000000"/>
                <w:sz w:val="18"/>
                <w:szCs w:val="18"/>
                <w:lang w:val="fi-FI"/>
              </w:rPr>
            </w:pPr>
            <w:r w:rsidRPr="00377F7F">
              <w:rPr>
                <w:color w:val="000000"/>
                <w:sz w:val="18"/>
                <w:szCs w:val="18"/>
                <w:lang w:bidi="lv-LV"/>
              </w:rPr>
              <w:t>Izmantoto H frāžu saraksts (2. un 3. iedaļā)</w:t>
            </w:r>
          </w:p>
        </w:tc>
        <w:tc>
          <w:tcPr>
            <w:tcW w:w="3502" w:type="pct"/>
            <w:tcBorders>
              <w:top w:val="nil"/>
              <w:left w:val="nil"/>
              <w:bottom w:val="nil"/>
              <w:right w:val="nil"/>
            </w:tcBorders>
            <w:shd w:val="clear" w:color="auto" w:fill="FFFFFF"/>
          </w:tcPr>
          <w:p w14:paraId="2F6F75E7" w14:textId="77777777" w:rsidR="00377F7F" w:rsidRPr="00377F7F" w:rsidRDefault="00377F7F" w:rsidP="00377F7F">
            <w:pPr>
              <w:rPr>
                <w:color w:val="000000"/>
                <w:sz w:val="18"/>
                <w:szCs w:val="18"/>
                <w:lang w:val="fi-FI"/>
              </w:rPr>
            </w:pPr>
            <w:r w:rsidRPr="00377F7F">
              <w:rPr>
                <w:color w:val="000000"/>
                <w:sz w:val="18"/>
                <w:szCs w:val="18"/>
                <w:lang w:bidi="lv-LV"/>
              </w:rPr>
              <w:t>H225 Viegli uzliesmojošs šķidrums un tvaiks.</w:t>
            </w:r>
          </w:p>
          <w:p w14:paraId="620AD9BC" w14:textId="77777777" w:rsidR="00377F7F" w:rsidRPr="00377F7F" w:rsidRDefault="00377F7F" w:rsidP="00377F7F">
            <w:pPr>
              <w:rPr>
                <w:color w:val="000000"/>
                <w:sz w:val="18"/>
                <w:szCs w:val="18"/>
                <w:lang w:val="fi-FI"/>
              </w:rPr>
            </w:pPr>
            <w:r w:rsidRPr="00377F7F">
              <w:rPr>
                <w:color w:val="000000"/>
                <w:sz w:val="18"/>
                <w:szCs w:val="18"/>
                <w:lang w:bidi="lv-LV"/>
              </w:rPr>
              <w:t>H226 Viegli uzliesmojošs šķidrums un tvaiks.</w:t>
            </w:r>
          </w:p>
          <w:p w14:paraId="554FF1B0" w14:textId="77777777" w:rsidR="00377F7F" w:rsidRPr="00377F7F" w:rsidRDefault="00377F7F" w:rsidP="00377F7F">
            <w:pPr>
              <w:rPr>
                <w:color w:val="000000"/>
                <w:sz w:val="18"/>
                <w:szCs w:val="18"/>
                <w:lang w:val="fi-FI"/>
              </w:rPr>
            </w:pPr>
            <w:r w:rsidRPr="00377F7F">
              <w:rPr>
                <w:color w:val="000000"/>
                <w:sz w:val="18"/>
                <w:szCs w:val="18"/>
                <w:lang w:bidi="lv-LV"/>
              </w:rPr>
              <w:t>H315 Kairina ādu.</w:t>
            </w:r>
          </w:p>
          <w:p w14:paraId="76F7D875" w14:textId="77777777" w:rsidR="00377F7F" w:rsidRPr="00377F7F" w:rsidRDefault="00377F7F" w:rsidP="00377F7F">
            <w:pPr>
              <w:rPr>
                <w:color w:val="000000"/>
                <w:sz w:val="18"/>
                <w:szCs w:val="18"/>
                <w:lang w:val="fi-FI"/>
              </w:rPr>
            </w:pPr>
            <w:r w:rsidRPr="00377F7F">
              <w:rPr>
                <w:color w:val="000000"/>
                <w:sz w:val="18"/>
                <w:szCs w:val="18"/>
                <w:lang w:bidi="lv-LV"/>
              </w:rPr>
              <w:t>H318 Izraisa nopietnus acu bojājumus.</w:t>
            </w:r>
          </w:p>
          <w:p w14:paraId="1D37F372" w14:textId="77777777" w:rsidR="00377F7F" w:rsidRPr="00377F7F" w:rsidRDefault="00377F7F" w:rsidP="00377F7F">
            <w:pPr>
              <w:rPr>
                <w:color w:val="000000"/>
                <w:sz w:val="18"/>
                <w:szCs w:val="18"/>
                <w:lang w:val="fi-FI"/>
              </w:rPr>
            </w:pPr>
            <w:r w:rsidRPr="00377F7F">
              <w:rPr>
                <w:color w:val="000000"/>
                <w:sz w:val="18"/>
                <w:szCs w:val="18"/>
                <w:lang w:bidi="lv-LV"/>
              </w:rPr>
              <w:t>H319 Stipri kairina acis.</w:t>
            </w:r>
          </w:p>
          <w:p w14:paraId="06832878" w14:textId="77777777" w:rsidR="00377F7F" w:rsidRPr="00377F7F" w:rsidRDefault="00377F7F" w:rsidP="00377F7F">
            <w:pPr>
              <w:rPr>
                <w:color w:val="000000"/>
                <w:sz w:val="18"/>
                <w:szCs w:val="18"/>
                <w:lang w:val="fi-FI"/>
              </w:rPr>
            </w:pPr>
            <w:r w:rsidRPr="00377F7F">
              <w:rPr>
                <w:color w:val="000000"/>
                <w:sz w:val="18"/>
                <w:szCs w:val="18"/>
                <w:lang w:bidi="lv-LV"/>
              </w:rPr>
              <w:t>H335 Var izraisīt elpceļu kairinājumu.</w:t>
            </w:r>
          </w:p>
          <w:p w14:paraId="70B44514" w14:textId="77777777" w:rsidR="00377F7F" w:rsidRPr="00377F7F" w:rsidRDefault="00377F7F" w:rsidP="00377F7F">
            <w:pPr>
              <w:rPr>
                <w:color w:val="000000"/>
                <w:sz w:val="18"/>
                <w:szCs w:val="18"/>
                <w:lang w:val="fi-FI"/>
              </w:rPr>
            </w:pPr>
            <w:r w:rsidRPr="00377F7F">
              <w:rPr>
                <w:color w:val="000000"/>
                <w:sz w:val="18"/>
                <w:szCs w:val="18"/>
                <w:lang w:bidi="lv-LV"/>
              </w:rPr>
              <w:t>H336 Var radīt miegainību vai reibumu</w:t>
            </w:r>
          </w:p>
        </w:tc>
      </w:tr>
      <w:tr w:rsidR="00377F7F" w:rsidRPr="00377F7F" w14:paraId="06A13E4A" w14:textId="77777777" w:rsidTr="009433E6">
        <w:trPr>
          <w:trHeight w:val="23"/>
        </w:trPr>
        <w:tc>
          <w:tcPr>
            <w:tcW w:w="1498" w:type="pct"/>
            <w:tcBorders>
              <w:top w:val="nil"/>
              <w:left w:val="nil"/>
              <w:bottom w:val="nil"/>
              <w:right w:val="nil"/>
            </w:tcBorders>
            <w:shd w:val="clear" w:color="auto" w:fill="E6F1E6"/>
          </w:tcPr>
          <w:p w14:paraId="5DD96DA2" w14:textId="77777777" w:rsidR="00377F7F" w:rsidRPr="00377F7F" w:rsidRDefault="00377F7F" w:rsidP="00377F7F">
            <w:pPr>
              <w:rPr>
                <w:color w:val="000000"/>
                <w:sz w:val="18"/>
                <w:szCs w:val="18"/>
                <w:lang w:val="fi-FI"/>
              </w:rPr>
            </w:pPr>
            <w:r w:rsidRPr="00377F7F">
              <w:rPr>
                <w:color w:val="000000"/>
                <w:sz w:val="18"/>
                <w:szCs w:val="18"/>
                <w:lang w:bidi="lv-LV"/>
              </w:rPr>
              <w:t>Norādījumi par apmācību</w:t>
            </w:r>
          </w:p>
        </w:tc>
        <w:tc>
          <w:tcPr>
            <w:tcW w:w="3502" w:type="pct"/>
            <w:tcBorders>
              <w:top w:val="nil"/>
              <w:left w:val="nil"/>
              <w:bottom w:val="nil"/>
              <w:right w:val="nil"/>
            </w:tcBorders>
            <w:shd w:val="clear" w:color="auto" w:fill="F2F2F2" w:themeFill="background1" w:themeFillShade="F2"/>
          </w:tcPr>
          <w:p w14:paraId="794FD4BD" w14:textId="77777777" w:rsidR="00377F7F" w:rsidRPr="00377F7F" w:rsidRDefault="00377F7F" w:rsidP="00377F7F">
            <w:pPr>
              <w:rPr>
                <w:color w:val="000000"/>
                <w:sz w:val="18"/>
                <w:szCs w:val="18"/>
                <w:lang w:val="fi-FI"/>
              </w:rPr>
            </w:pPr>
            <w:r w:rsidRPr="00377F7F">
              <w:rPr>
                <w:color w:val="000000"/>
                <w:sz w:val="18"/>
                <w:szCs w:val="18"/>
                <w:lang w:bidi="lv-LV"/>
              </w:rPr>
              <w:t>Jāiepazīstas ar drošības datu lapu.</w:t>
            </w:r>
          </w:p>
        </w:tc>
      </w:tr>
      <w:tr w:rsidR="00377F7F" w:rsidRPr="00377F7F" w14:paraId="2BD73D74" w14:textId="77777777" w:rsidTr="004E0DF7">
        <w:trPr>
          <w:trHeight w:val="23"/>
        </w:trPr>
        <w:tc>
          <w:tcPr>
            <w:tcW w:w="1498" w:type="pct"/>
            <w:tcBorders>
              <w:top w:val="nil"/>
              <w:left w:val="nil"/>
              <w:bottom w:val="nil"/>
              <w:right w:val="nil"/>
            </w:tcBorders>
            <w:shd w:val="clear" w:color="auto" w:fill="E6F1E6"/>
          </w:tcPr>
          <w:p w14:paraId="72DF5873" w14:textId="77777777" w:rsidR="00377F7F" w:rsidRPr="00377F7F" w:rsidRDefault="00377F7F" w:rsidP="00377F7F">
            <w:pPr>
              <w:rPr>
                <w:color w:val="000000"/>
                <w:sz w:val="18"/>
                <w:szCs w:val="18"/>
                <w:lang w:val="fi-FI"/>
              </w:rPr>
            </w:pPr>
            <w:r w:rsidRPr="00377F7F">
              <w:rPr>
                <w:color w:val="000000"/>
                <w:sz w:val="18"/>
                <w:szCs w:val="18"/>
                <w:lang w:bidi="lv-LV"/>
              </w:rPr>
              <w:t>Svarīgākie</w:t>
            </w:r>
          </w:p>
        </w:tc>
        <w:tc>
          <w:tcPr>
            <w:tcW w:w="3502" w:type="pct"/>
            <w:tcBorders>
              <w:top w:val="nil"/>
              <w:left w:val="nil"/>
              <w:bottom w:val="nil"/>
              <w:right w:val="nil"/>
            </w:tcBorders>
            <w:shd w:val="clear" w:color="auto" w:fill="FFFFFF"/>
          </w:tcPr>
          <w:p w14:paraId="7D511D20" w14:textId="77777777" w:rsidR="00377F7F" w:rsidRPr="00377F7F" w:rsidRDefault="00377F7F" w:rsidP="00377F7F">
            <w:pPr>
              <w:rPr>
                <w:color w:val="000000"/>
                <w:sz w:val="18"/>
                <w:szCs w:val="18"/>
                <w:lang w:val="fi-FI"/>
              </w:rPr>
            </w:pPr>
            <w:r w:rsidRPr="00377F7F">
              <w:rPr>
                <w:color w:val="000000"/>
                <w:sz w:val="18"/>
                <w:szCs w:val="18"/>
                <w:lang w:bidi="lv-LV"/>
              </w:rPr>
              <w:t>Iepriekšējā drošības datu lapa (12.05.2016.)</w:t>
            </w:r>
          </w:p>
        </w:tc>
      </w:tr>
      <w:tr w:rsidR="00377F7F" w:rsidRPr="00377F7F" w14:paraId="2FA82E85" w14:textId="77777777" w:rsidTr="004E0DF7">
        <w:trPr>
          <w:trHeight w:val="23"/>
        </w:trPr>
        <w:tc>
          <w:tcPr>
            <w:tcW w:w="1498" w:type="pct"/>
            <w:tcBorders>
              <w:top w:val="nil"/>
              <w:left w:val="nil"/>
              <w:bottom w:val="nil"/>
              <w:right w:val="nil"/>
            </w:tcBorders>
            <w:shd w:val="clear" w:color="auto" w:fill="E6F1E6"/>
          </w:tcPr>
          <w:p w14:paraId="7B5D431C" w14:textId="77777777" w:rsidR="00377F7F" w:rsidRPr="00377F7F" w:rsidRDefault="00377F7F" w:rsidP="00377F7F">
            <w:pPr>
              <w:rPr>
                <w:color w:val="000000"/>
                <w:sz w:val="18"/>
                <w:szCs w:val="18"/>
                <w:lang w:val="fi-FI"/>
              </w:rPr>
            </w:pPr>
            <w:r w:rsidRPr="00377F7F">
              <w:rPr>
                <w:color w:val="000000"/>
                <w:sz w:val="18"/>
                <w:szCs w:val="18"/>
                <w:lang w:bidi="lv-LV"/>
              </w:rPr>
              <w:t>drošības datu lapas</w:t>
            </w:r>
          </w:p>
        </w:tc>
        <w:tc>
          <w:tcPr>
            <w:tcW w:w="3502" w:type="pct"/>
            <w:tcBorders>
              <w:top w:val="nil"/>
              <w:left w:val="nil"/>
              <w:bottom w:val="nil"/>
              <w:right w:val="nil"/>
            </w:tcBorders>
            <w:shd w:val="clear" w:color="auto" w:fill="FFFFFF"/>
          </w:tcPr>
          <w:p w14:paraId="43E47D50" w14:textId="77777777" w:rsidR="00377F7F" w:rsidRPr="00377F7F" w:rsidRDefault="00377F7F" w:rsidP="00377F7F">
            <w:pPr>
              <w:rPr>
                <w:color w:val="000000"/>
                <w:sz w:val="18"/>
                <w:szCs w:val="18"/>
                <w:lang w:val="fi-FI"/>
              </w:rPr>
            </w:pPr>
            <w:r w:rsidRPr="00377F7F">
              <w:rPr>
                <w:color w:val="000000"/>
                <w:sz w:val="18"/>
                <w:szCs w:val="18"/>
                <w:lang w:bidi="lv-LV"/>
              </w:rPr>
              <w:t>Ražotāja iesniegtā produkta informācija.</w:t>
            </w:r>
          </w:p>
        </w:tc>
      </w:tr>
      <w:tr w:rsidR="00377F7F" w:rsidRPr="00377F7F" w14:paraId="389F4412" w14:textId="77777777" w:rsidTr="004E0DF7">
        <w:trPr>
          <w:trHeight w:val="23"/>
        </w:trPr>
        <w:tc>
          <w:tcPr>
            <w:tcW w:w="1498" w:type="pct"/>
            <w:tcBorders>
              <w:top w:val="nil"/>
              <w:left w:val="nil"/>
              <w:bottom w:val="nil"/>
              <w:right w:val="nil"/>
            </w:tcBorders>
            <w:shd w:val="clear" w:color="auto" w:fill="E6F1E6"/>
          </w:tcPr>
          <w:p w14:paraId="620D7097" w14:textId="77777777" w:rsidR="00377F7F" w:rsidRPr="00377F7F" w:rsidRDefault="00377F7F" w:rsidP="00377F7F">
            <w:pPr>
              <w:rPr>
                <w:color w:val="000000"/>
                <w:sz w:val="18"/>
                <w:szCs w:val="18"/>
                <w:lang w:val="fi-FI"/>
              </w:rPr>
            </w:pPr>
            <w:r w:rsidRPr="00377F7F">
              <w:rPr>
                <w:color w:val="000000"/>
                <w:sz w:val="18"/>
                <w:szCs w:val="18"/>
                <w:lang w:bidi="lv-LV"/>
              </w:rPr>
              <w:t>sagatavošanā izmantotie avoti</w:t>
            </w:r>
          </w:p>
        </w:tc>
        <w:tc>
          <w:tcPr>
            <w:tcW w:w="3502" w:type="pct"/>
            <w:tcBorders>
              <w:top w:val="nil"/>
              <w:left w:val="nil"/>
              <w:bottom w:val="nil"/>
              <w:right w:val="nil"/>
            </w:tcBorders>
            <w:shd w:val="clear" w:color="auto" w:fill="FFFFFF"/>
          </w:tcPr>
          <w:p w14:paraId="38A54D9D" w14:textId="77777777" w:rsidR="00377F7F" w:rsidRPr="00377F7F" w:rsidRDefault="00377F7F" w:rsidP="00377F7F">
            <w:pPr>
              <w:rPr>
                <w:color w:val="000000"/>
                <w:sz w:val="18"/>
                <w:szCs w:val="18"/>
                <w:lang w:val="fi-FI"/>
              </w:rPr>
            </w:pPr>
            <w:r w:rsidRPr="00377F7F">
              <w:rPr>
                <w:color w:val="000000"/>
                <w:sz w:val="18"/>
                <w:szCs w:val="18"/>
                <w:lang w:bidi="lv-LV"/>
              </w:rPr>
              <w:t>Sociālo un veselības lietu ministrijas dekrēts par koncentrācijām, kas ir atzītas par kaitīgām 268/ 2014 (HTP vērtības, 2014)</w:t>
            </w:r>
          </w:p>
        </w:tc>
      </w:tr>
      <w:tr w:rsidR="00377F7F" w:rsidRPr="00377F7F" w14:paraId="306B3222" w14:textId="77777777" w:rsidTr="009433E6">
        <w:trPr>
          <w:trHeight w:val="23"/>
        </w:trPr>
        <w:tc>
          <w:tcPr>
            <w:tcW w:w="1498" w:type="pct"/>
            <w:tcBorders>
              <w:top w:val="nil"/>
              <w:left w:val="nil"/>
              <w:bottom w:val="nil"/>
              <w:right w:val="nil"/>
            </w:tcBorders>
            <w:shd w:val="clear" w:color="auto" w:fill="E6F1E6"/>
          </w:tcPr>
          <w:p w14:paraId="51033DAE" w14:textId="77777777" w:rsidR="00377F7F" w:rsidRPr="00377F7F" w:rsidRDefault="00377F7F" w:rsidP="00377F7F">
            <w:pPr>
              <w:rPr>
                <w:color w:val="000000"/>
                <w:sz w:val="18"/>
                <w:szCs w:val="18"/>
                <w:lang w:val="fi-FI"/>
              </w:rPr>
            </w:pPr>
            <w:r w:rsidRPr="00377F7F">
              <w:rPr>
                <w:color w:val="000000"/>
                <w:sz w:val="18"/>
                <w:szCs w:val="18"/>
                <w:lang w:bidi="lv-LV"/>
              </w:rPr>
              <w:t>Izmantotie saīsinājumi</w:t>
            </w:r>
          </w:p>
        </w:tc>
        <w:tc>
          <w:tcPr>
            <w:tcW w:w="3502" w:type="pct"/>
            <w:tcBorders>
              <w:top w:val="nil"/>
              <w:left w:val="nil"/>
              <w:bottom w:val="nil"/>
              <w:right w:val="nil"/>
            </w:tcBorders>
            <w:shd w:val="clear" w:color="auto" w:fill="F2F2F2" w:themeFill="background1" w:themeFillShade="F2"/>
          </w:tcPr>
          <w:p w14:paraId="04621F92" w14:textId="77777777" w:rsidR="00377F7F" w:rsidRPr="00377F7F" w:rsidRDefault="00377F7F" w:rsidP="00377F7F">
            <w:pPr>
              <w:rPr>
                <w:color w:val="000000"/>
                <w:sz w:val="18"/>
                <w:szCs w:val="18"/>
                <w:lang w:val="fi-FI"/>
              </w:rPr>
            </w:pPr>
            <w:r w:rsidRPr="00377F7F">
              <w:rPr>
                <w:color w:val="000000"/>
                <w:sz w:val="18"/>
                <w:szCs w:val="18"/>
                <w:lang w:bidi="lv-LV"/>
              </w:rPr>
              <w:t>DNEL: Derived No-Effect Level: atvasinātais bezietekmes līmenis</w:t>
            </w:r>
          </w:p>
          <w:p w14:paraId="4361D1F8" w14:textId="77777777" w:rsidR="00377F7F" w:rsidRPr="00377F7F" w:rsidRDefault="00377F7F" w:rsidP="00377F7F">
            <w:pPr>
              <w:rPr>
                <w:color w:val="000000"/>
                <w:sz w:val="18"/>
                <w:szCs w:val="18"/>
                <w:lang w:val="fi-FI"/>
              </w:rPr>
            </w:pPr>
            <w:r w:rsidRPr="00377F7F">
              <w:rPr>
                <w:color w:val="000000"/>
                <w:sz w:val="18"/>
                <w:szCs w:val="18"/>
                <w:lang w:bidi="lv-LV"/>
              </w:rPr>
              <w:t>EC50: Effective concentration: koncentrācija, kas nogalina vai padara nekustīgus</w:t>
            </w:r>
          </w:p>
          <w:p w14:paraId="1AC0FE33" w14:textId="77777777" w:rsidR="00377F7F" w:rsidRPr="00377F7F" w:rsidRDefault="00377F7F" w:rsidP="00377F7F">
            <w:pPr>
              <w:rPr>
                <w:color w:val="000000"/>
                <w:sz w:val="18"/>
                <w:szCs w:val="18"/>
                <w:lang w:val="fi-FI"/>
              </w:rPr>
            </w:pPr>
            <w:r w:rsidRPr="00377F7F">
              <w:rPr>
                <w:color w:val="000000"/>
                <w:sz w:val="18"/>
                <w:szCs w:val="18"/>
                <w:lang w:bidi="lv-LV"/>
              </w:rPr>
              <w:t>50 % no testam pakļautajiem organismiem</w:t>
            </w:r>
          </w:p>
          <w:p w14:paraId="7532622C" w14:textId="44139997" w:rsidR="00377F7F" w:rsidRPr="00377F7F" w:rsidRDefault="00377F7F" w:rsidP="00377F7F">
            <w:pPr>
              <w:rPr>
                <w:color w:val="000000"/>
                <w:sz w:val="18"/>
                <w:szCs w:val="18"/>
                <w:lang w:val="fi-FI"/>
              </w:rPr>
            </w:pPr>
            <w:r w:rsidRPr="00377F7F">
              <w:rPr>
                <w:color w:val="000000"/>
                <w:sz w:val="18"/>
                <w:szCs w:val="18"/>
                <w:lang w:bidi="lv-LV"/>
              </w:rPr>
              <w:t>HTP: par kaitīgu atzīta koncentrācija (Sociālo un veselības lietu ministrijas definīcija)</w:t>
            </w:r>
          </w:p>
          <w:p w14:paraId="28ED1C4F" w14:textId="77777777" w:rsidR="00377F7F" w:rsidRPr="00377F7F" w:rsidRDefault="00377F7F" w:rsidP="00377F7F">
            <w:pPr>
              <w:rPr>
                <w:color w:val="000000"/>
                <w:sz w:val="18"/>
                <w:szCs w:val="18"/>
                <w:lang w:val="fi-FI"/>
              </w:rPr>
            </w:pPr>
            <w:r w:rsidRPr="00377F7F">
              <w:rPr>
                <w:color w:val="000000"/>
                <w:sz w:val="18"/>
                <w:szCs w:val="18"/>
                <w:lang w:bidi="lv-LV"/>
              </w:rPr>
              <w:t>LC50: Lethal concentration: koncentrācija, kas nogalina 50 % no testam pakļautajiem organismiem</w:t>
            </w:r>
          </w:p>
          <w:p w14:paraId="2B63D2F3" w14:textId="77777777" w:rsidR="00377F7F" w:rsidRPr="00377F7F" w:rsidRDefault="00377F7F" w:rsidP="00377F7F">
            <w:pPr>
              <w:rPr>
                <w:color w:val="000000"/>
                <w:sz w:val="18"/>
                <w:szCs w:val="18"/>
                <w:lang w:val="fi-FI"/>
              </w:rPr>
            </w:pPr>
            <w:r w:rsidRPr="00377F7F">
              <w:rPr>
                <w:color w:val="000000"/>
                <w:sz w:val="18"/>
                <w:szCs w:val="18"/>
                <w:lang w:bidi="lv-LV"/>
              </w:rPr>
              <w:t>PBT: Persistent, Bioaccumulative, Toxic: noturīga, bioakumulatīva un indīga viela.</w:t>
            </w:r>
          </w:p>
          <w:p w14:paraId="2FA07C5C" w14:textId="77777777" w:rsidR="00377F7F" w:rsidRPr="00377F7F" w:rsidRDefault="00377F7F" w:rsidP="00377F7F">
            <w:pPr>
              <w:rPr>
                <w:color w:val="000000"/>
                <w:sz w:val="18"/>
                <w:szCs w:val="18"/>
                <w:lang w:val="fi-FI"/>
              </w:rPr>
            </w:pPr>
            <w:r w:rsidRPr="00377F7F">
              <w:rPr>
                <w:color w:val="000000"/>
                <w:sz w:val="18"/>
                <w:szCs w:val="18"/>
                <w:lang w:bidi="lv-LV"/>
              </w:rPr>
              <w:t>PNEC: Predicted No-Effect Concentration: paredzamā koncentrācija bez ietekmes</w:t>
            </w:r>
          </w:p>
          <w:p w14:paraId="4B024057" w14:textId="4BD86459" w:rsidR="00377F7F" w:rsidRPr="00377F7F" w:rsidRDefault="00377F7F" w:rsidP="009433E6">
            <w:pPr>
              <w:rPr>
                <w:color w:val="000000"/>
                <w:sz w:val="18"/>
                <w:szCs w:val="18"/>
                <w:lang w:val="fi-FI"/>
              </w:rPr>
            </w:pPr>
            <w:r w:rsidRPr="00377F7F">
              <w:rPr>
                <w:color w:val="000000"/>
                <w:sz w:val="18"/>
                <w:szCs w:val="18"/>
                <w:lang w:bidi="lv-LV"/>
              </w:rPr>
              <w:t>vPvB: very Persistent and very Bioaccumulative: sevišķi noturīga un bioakumulatīva viela</w:t>
            </w:r>
          </w:p>
        </w:tc>
      </w:tr>
      <w:tr w:rsidR="00377F7F" w:rsidRPr="00377F7F" w14:paraId="11596492" w14:textId="77777777" w:rsidTr="004E0DF7">
        <w:trPr>
          <w:trHeight w:val="23"/>
        </w:trPr>
        <w:tc>
          <w:tcPr>
            <w:tcW w:w="1498" w:type="pct"/>
            <w:tcBorders>
              <w:top w:val="nil"/>
              <w:left w:val="nil"/>
              <w:bottom w:val="nil"/>
              <w:right w:val="nil"/>
            </w:tcBorders>
            <w:shd w:val="clear" w:color="auto" w:fill="E6F1E6"/>
          </w:tcPr>
          <w:p w14:paraId="1B6F04BE" w14:textId="77777777" w:rsidR="00377F7F" w:rsidRPr="00377F7F" w:rsidRDefault="00377F7F" w:rsidP="00377F7F">
            <w:pPr>
              <w:rPr>
                <w:color w:val="000000"/>
                <w:sz w:val="18"/>
                <w:szCs w:val="18"/>
                <w:lang w:val="fi-FI"/>
              </w:rPr>
            </w:pPr>
            <w:r w:rsidRPr="00377F7F">
              <w:rPr>
                <w:color w:val="000000"/>
                <w:sz w:val="18"/>
                <w:szCs w:val="18"/>
                <w:lang w:bidi="lv-LV"/>
              </w:rPr>
              <w:t>Izmaiņas iepriekšējā versijā (papildinājumi, dzēsumi vai labojumi)</w:t>
            </w:r>
          </w:p>
        </w:tc>
        <w:tc>
          <w:tcPr>
            <w:tcW w:w="3502" w:type="pct"/>
            <w:tcBorders>
              <w:top w:val="nil"/>
              <w:left w:val="nil"/>
              <w:bottom w:val="nil"/>
              <w:right w:val="nil"/>
            </w:tcBorders>
            <w:shd w:val="clear" w:color="auto" w:fill="FFFFFF"/>
          </w:tcPr>
          <w:p w14:paraId="0D159DF4" w14:textId="77777777" w:rsidR="00377F7F" w:rsidRPr="00377F7F" w:rsidRDefault="00377F7F" w:rsidP="00377F7F">
            <w:pPr>
              <w:rPr>
                <w:color w:val="000000"/>
                <w:sz w:val="18"/>
                <w:szCs w:val="18"/>
                <w:lang w:val="fi-FI"/>
              </w:rPr>
            </w:pPr>
            <w:r w:rsidRPr="00377F7F">
              <w:rPr>
                <w:color w:val="000000"/>
                <w:sz w:val="18"/>
                <w:szCs w:val="18"/>
                <w:lang w:bidi="lv-LV"/>
              </w:rPr>
              <w:t>22.03.2023. Atjauninājums saskaņā ar REACH regulas II pielikumu (ES 2020/878)</w:t>
            </w:r>
          </w:p>
        </w:tc>
      </w:tr>
      <w:tr w:rsidR="00377F7F" w:rsidRPr="00377F7F" w14:paraId="71333CA6" w14:textId="77777777" w:rsidTr="009433E6">
        <w:trPr>
          <w:trHeight w:val="23"/>
        </w:trPr>
        <w:tc>
          <w:tcPr>
            <w:tcW w:w="1498" w:type="pct"/>
            <w:tcBorders>
              <w:top w:val="nil"/>
              <w:left w:val="nil"/>
              <w:bottom w:val="nil"/>
              <w:right w:val="nil"/>
            </w:tcBorders>
            <w:shd w:val="clear" w:color="auto" w:fill="E6F1E6"/>
          </w:tcPr>
          <w:p w14:paraId="2D740118" w14:textId="77777777" w:rsidR="00377F7F" w:rsidRPr="00377F7F" w:rsidRDefault="00377F7F" w:rsidP="00377F7F">
            <w:pPr>
              <w:rPr>
                <w:color w:val="000000"/>
                <w:sz w:val="18"/>
                <w:szCs w:val="18"/>
                <w:lang w:val="fi-FI"/>
              </w:rPr>
            </w:pPr>
            <w:r w:rsidRPr="00377F7F">
              <w:rPr>
                <w:color w:val="000000"/>
                <w:sz w:val="18"/>
                <w:szCs w:val="18"/>
                <w:lang w:bidi="lv-LV"/>
              </w:rPr>
              <w:t>Pēdējais grozījumu datums</w:t>
            </w:r>
          </w:p>
        </w:tc>
        <w:tc>
          <w:tcPr>
            <w:tcW w:w="3502" w:type="pct"/>
            <w:tcBorders>
              <w:top w:val="nil"/>
              <w:left w:val="nil"/>
              <w:bottom w:val="nil"/>
              <w:right w:val="nil"/>
            </w:tcBorders>
            <w:shd w:val="clear" w:color="auto" w:fill="F2F2F2" w:themeFill="background1" w:themeFillShade="F2"/>
          </w:tcPr>
          <w:p w14:paraId="565AB734" w14:textId="77777777" w:rsidR="00377F7F" w:rsidRPr="00377F7F" w:rsidRDefault="00377F7F" w:rsidP="00377F7F">
            <w:pPr>
              <w:rPr>
                <w:color w:val="000000"/>
                <w:sz w:val="18"/>
                <w:szCs w:val="18"/>
                <w:lang w:val="fi-FI"/>
              </w:rPr>
            </w:pPr>
            <w:r w:rsidRPr="00377F7F">
              <w:rPr>
                <w:color w:val="000000"/>
                <w:sz w:val="18"/>
                <w:szCs w:val="18"/>
                <w:lang w:bidi="lv-LV"/>
              </w:rPr>
              <w:t>22.03.2023.</w:t>
            </w:r>
          </w:p>
        </w:tc>
      </w:tr>
      <w:tr w:rsidR="00377F7F" w:rsidRPr="00377F7F" w14:paraId="6128E085" w14:textId="77777777" w:rsidTr="004E0DF7">
        <w:trPr>
          <w:trHeight w:val="23"/>
        </w:trPr>
        <w:tc>
          <w:tcPr>
            <w:tcW w:w="1498" w:type="pct"/>
            <w:tcBorders>
              <w:top w:val="nil"/>
              <w:left w:val="nil"/>
              <w:bottom w:val="nil"/>
              <w:right w:val="nil"/>
            </w:tcBorders>
            <w:shd w:val="clear" w:color="auto" w:fill="E6F1E6"/>
          </w:tcPr>
          <w:p w14:paraId="55AAA8AF" w14:textId="77777777" w:rsidR="00377F7F" w:rsidRPr="00377F7F" w:rsidRDefault="00377F7F" w:rsidP="00377F7F">
            <w:pPr>
              <w:rPr>
                <w:color w:val="000000"/>
                <w:sz w:val="18"/>
                <w:szCs w:val="18"/>
                <w:lang w:val="fi-FI"/>
              </w:rPr>
            </w:pPr>
            <w:r w:rsidRPr="00377F7F">
              <w:rPr>
                <w:color w:val="000000"/>
                <w:sz w:val="18"/>
                <w:szCs w:val="18"/>
                <w:lang w:bidi="lv-LV"/>
              </w:rPr>
              <w:t>Versija</w:t>
            </w:r>
          </w:p>
        </w:tc>
        <w:tc>
          <w:tcPr>
            <w:tcW w:w="3502" w:type="pct"/>
            <w:tcBorders>
              <w:top w:val="nil"/>
              <w:left w:val="nil"/>
              <w:bottom w:val="nil"/>
              <w:right w:val="nil"/>
            </w:tcBorders>
            <w:shd w:val="clear" w:color="auto" w:fill="FFFFFF"/>
          </w:tcPr>
          <w:p w14:paraId="0F162F7F" w14:textId="77777777" w:rsidR="00377F7F" w:rsidRPr="00377F7F" w:rsidRDefault="00377F7F" w:rsidP="00377F7F">
            <w:pPr>
              <w:rPr>
                <w:color w:val="000000"/>
                <w:sz w:val="18"/>
                <w:szCs w:val="18"/>
                <w:lang w:val="fi-FI"/>
              </w:rPr>
            </w:pPr>
            <w:r w:rsidRPr="00377F7F">
              <w:rPr>
                <w:color w:val="000000"/>
                <w:sz w:val="18"/>
                <w:szCs w:val="18"/>
                <w:lang w:bidi="lv-LV"/>
              </w:rPr>
              <w:t>1</w:t>
            </w:r>
          </w:p>
        </w:tc>
      </w:tr>
      <w:tr w:rsidR="00377F7F" w:rsidRPr="00377F7F" w14:paraId="5909CD20" w14:textId="77777777" w:rsidTr="009433E6">
        <w:trPr>
          <w:trHeight w:val="23"/>
        </w:trPr>
        <w:tc>
          <w:tcPr>
            <w:tcW w:w="1498" w:type="pct"/>
            <w:tcBorders>
              <w:top w:val="nil"/>
              <w:left w:val="nil"/>
              <w:bottom w:val="nil"/>
              <w:right w:val="nil"/>
            </w:tcBorders>
            <w:shd w:val="clear" w:color="auto" w:fill="E6F1E6"/>
          </w:tcPr>
          <w:p w14:paraId="783A2FCC" w14:textId="77777777" w:rsidR="00377F7F" w:rsidRPr="00377F7F" w:rsidRDefault="00377F7F" w:rsidP="00377F7F">
            <w:pPr>
              <w:rPr>
                <w:color w:val="000000"/>
                <w:sz w:val="18"/>
                <w:szCs w:val="18"/>
                <w:lang w:val="fi-FI"/>
              </w:rPr>
            </w:pPr>
            <w:r w:rsidRPr="00377F7F">
              <w:rPr>
                <w:color w:val="000000"/>
                <w:sz w:val="18"/>
                <w:szCs w:val="18"/>
                <w:lang w:bidi="lv-LV"/>
              </w:rPr>
              <w:t>Sagatavoja</w:t>
            </w:r>
          </w:p>
        </w:tc>
        <w:tc>
          <w:tcPr>
            <w:tcW w:w="3502" w:type="pct"/>
            <w:tcBorders>
              <w:top w:val="nil"/>
              <w:left w:val="nil"/>
              <w:bottom w:val="nil"/>
              <w:right w:val="nil"/>
            </w:tcBorders>
            <w:shd w:val="clear" w:color="auto" w:fill="F2F2F2" w:themeFill="background1" w:themeFillShade="F2"/>
          </w:tcPr>
          <w:p w14:paraId="6B488B02" w14:textId="4262A1F6" w:rsidR="00377F7F" w:rsidRPr="00377F7F" w:rsidRDefault="00377F7F" w:rsidP="00377F7F">
            <w:pPr>
              <w:rPr>
                <w:color w:val="000000"/>
                <w:sz w:val="18"/>
                <w:szCs w:val="18"/>
                <w:lang w:val="fi-FI"/>
              </w:rPr>
            </w:pPr>
            <w:r w:rsidRPr="00377F7F">
              <w:rPr>
                <w:color w:val="000000"/>
                <w:sz w:val="18"/>
                <w:szCs w:val="18"/>
                <w:lang w:bidi="lv-LV"/>
              </w:rPr>
              <w:t>Sweco Finland Oy</w:t>
            </w:r>
          </w:p>
        </w:tc>
      </w:tr>
      <w:tr w:rsidR="00377F7F" w:rsidRPr="00377F7F" w14:paraId="1AE59463" w14:textId="77777777" w:rsidTr="004E0DF7">
        <w:trPr>
          <w:trHeight w:val="23"/>
        </w:trPr>
        <w:tc>
          <w:tcPr>
            <w:tcW w:w="1498" w:type="pct"/>
            <w:tcBorders>
              <w:top w:val="nil"/>
              <w:left w:val="nil"/>
              <w:bottom w:val="nil"/>
              <w:right w:val="nil"/>
            </w:tcBorders>
            <w:shd w:val="clear" w:color="auto" w:fill="E6F1E6"/>
          </w:tcPr>
          <w:p w14:paraId="680F3923" w14:textId="77777777" w:rsidR="00377F7F" w:rsidRPr="00377F7F" w:rsidRDefault="00377F7F" w:rsidP="00377F7F">
            <w:pPr>
              <w:rPr>
                <w:color w:val="000000"/>
                <w:sz w:val="18"/>
                <w:szCs w:val="18"/>
                <w:lang w:val="fi-FI"/>
              </w:rPr>
            </w:pPr>
            <w:r w:rsidRPr="00377F7F">
              <w:rPr>
                <w:color w:val="000000"/>
                <w:sz w:val="18"/>
                <w:szCs w:val="18"/>
                <w:lang w:bidi="lv-LV"/>
              </w:rPr>
              <w:t>Piezīmes</w:t>
            </w:r>
          </w:p>
        </w:tc>
        <w:tc>
          <w:tcPr>
            <w:tcW w:w="3502" w:type="pct"/>
            <w:tcBorders>
              <w:top w:val="nil"/>
              <w:left w:val="nil"/>
              <w:bottom w:val="nil"/>
              <w:right w:val="nil"/>
            </w:tcBorders>
            <w:shd w:val="clear" w:color="auto" w:fill="FFFFFF"/>
          </w:tcPr>
          <w:p w14:paraId="2B0FDEDD" w14:textId="77777777" w:rsidR="00377F7F" w:rsidRPr="00377F7F" w:rsidRDefault="00377F7F" w:rsidP="00377F7F">
            <w:pPr>
              <w:rPr>
                <w:color w:val="000000"/>
                <w:sz w:val="18"/>
                <w:szCs w:val="18"/>
                <w:lang w:val="fi-FI"/>
              </w:rPr>
            </w:pPr>
            <w:r w:rsidRPr="00377F7F">
              <w:rPr>
                <w:color w:val="000000"/>
                <w:sz w:val="18"/>
                <w:szCs w:val="18"/>
                <w:lang w:bidi="lv-LV"/>
              </w:rPr>
              <w:t>Šīs drošības datu lapas informācija ir balstīta uz tās publicēšanas brīdī spēkā esošiem, publiskiem informācijas avotiem, piemēram, spēkā esošiem tiesību aktiem, kā arī uz informāciju par Klienta produktiem, kuru Klients ir piegādājis uzņēmumam Sweco. Klients ir atbildīgs par viņa sniegtās informācijas pareizību un aktualitāti.</w:t>
            </w:r>
          </w:p>
        </w:tc>
      </w:tr>
    </w:tbl>
    <w:p w14:paraId="26803D99" w14:textId="77777777" w:rsidR="005C5220" w:rsidRPr="00377F7F" w:rsidRDefault="005C5220" w:rsidP="00377F7F"/>
    <w:sectPr w:rsidR="005C5220" w:rsidRPr="00377F7F" w:rsidSect="00377F7F">
      <w:headerReference w:type="default" r:id="rId7"/>
      <w:footerReference w:type="default" r:id="rId8"/>
      <w:pgSz w:w="11904" w:h="16838"/>
      <w:pgMar w:top="993" w:right="1171" w:bottom="1134" w:left="118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706F" w14:textId="77777777" w:rsidR="00CE5E16" w:rsidRDefault="00CE5E16" w:rsidP="00377F7F">
      <w:r>
        <w:separator/>
      </w:r>
    </w:p>
  </w:endnote>
  <w:endnote w:type="continuationSeparator" w:id="0">
    <w:p w14:paraId="14E8223E" w14:textId="77777777" w:rsidR="00CE5E16" w:rsidRDefault="00CE5E16" w:rsidP="0037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6072"/>
      <w:gridCol w:w="3480"/>
    </w:tblGrid>
    <w:tr w:rsidR="004E0DF7" w:rsidRPr="00991FA8" w14:paraId="51BFF0F3" w14:textId="77777777" w:rsidTr="004E0DF7">
      <w:tc>
        <w:tcPr>
          <w:tcW w:w="6232" w:type="dxa"/>
        </w:tcPr>
        <w:p w14:paraId="6D0E049C" w14:textId="77777777" w:rsidR="004E0DF7" w:rsidRPr="00991FA8" w:rsidRDefault="004E0DF7" w:rsidP="004E0DF7">
          <w:pPr>
            <w:pStyle w:val="20"/>
            <w:rPr>
              <w:rStyle w:val="2"/>
              <w:rFonts w:ascii="Arial" w:eastAsia="Arial" w:hAnsi="Arial" w:cs="Arial"/>
              <w:sz w:val="17"/>
              <w:szCs w:val="17"/>
            </w:rPr>
          </w:pPr>
          <w:r w:rsidRPr="00991FA8">
            <w:rPr>
              <w:rStyle w:val="2"/>
              <w:rFonts w:ascii="Arial" w:eastAsia="Arial" w:hAnsi="Arial" w:cs="Arial"/>
              <w:sz w:val="17"/>
              <w:szCs w:val="17"/>
              <w:lang w:val="lv-LV" w:bidi="lv-LV"/>
            </w:rPr>
            <w:t>Šī drošības datu lapa ir izveidota, izmantojot Publisher (</w:t>
          </w:r>
          <w:proofErr w:type="spellStart"/>
          <w:r w:rsidRPr="00991FA8">
            <w:rPr>
              <w:rStyle w:val="2"/>
              <w:rFonts w:ascii="Arial" w:eastAsia="Arial" w:hAnsi="Arial" w:cs="Arial"/>
              <w:sz w:val="17"/>
              <w:szCs w:val="17"/>
              <w:lang w:val="lv-LV" w:bidi="lv-LV"/>
            </w:rPr>
            <w:t>EcoOnline</w:t>
          </w:r>
          <w:proofErr w:type="spellEnd"/>
          <w:r w:rsidRPr="00991FA8">
            <w:rPr>
              <w:rStyle w:val="2"/>
              <w:rFonts w:ascii="Arial" w:eastAsia="Arial" w:hAnsi="Arial" w:cs="Arial"/>
              <w:sz w:val="17"/>
              <w:szCs w:val="17"/>
              <w:lang w:val="lv-LV" w:bidi="lv-LV"/>
            </w:rPr>
            <w:t>)</w:t>
          </w:r>
        </w:p>
      </w:tc>
      <w:tc>
        <w:tcPr>
          <w:tcW w:w="3559" w:type="dxa"/>
        </w:tcPr>
        <w:p w14:paraId="4DD3CF2E" w14:textId="77777777" w:rsidR="004E0DF7" w:rsidRPr="00991FA8" w:rsidRDefault="004E0DF7" w:rsidP="004E0DF7">
          <w:pPr>
            <w:pStyle w:val="20"/>
            <w:jc w:val="right"/>
            <w:rPr>
              <w:sz w:val="17"/>
              <w:szCs w:val="17"/>
              <w:lang w:val="uk-UA"/>
            </w:rPr>
          </w:pPr>
          <w:r w:rsidRPr="00991FA8">
            <w:rPr>
              <w:rStyle w:val="2"/>
              <w:rFonts w:ascii="Arial" w:eastAsia="Arial" w:hAnsi="Arial" w:cs="Arial"/>
              <w:sz w:val="17"/>
              <w:szCs w:val="17"/>
              <w:lang w:val="lv-LV" w:bidi="lv-LV"/>
            </w:rPr>
            <w:t>Kontroles datums 22.03.2023.</w:t>
          </w:r>
        </w:p>
      </w:tc>
    </w:tr>
  </w:tbl>
  <w:p w14:paraId="4B8B80EE" w14:textId="77777777" w:rsidR="004E0DF7" w:rsidRPr="00D8493F" w:rsidRDefault="004E0DF7" w:rsidP="004E0DF7">
    <w:pPr>
      <w:pStyle w:val="20"/>
      <w:tabs>
        <w:tab w:val="right" w:pos="973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2C67" w14:textId="77777777" w:rsidR="00CE5E16" w:rsidRDefault="00CE5E16" w:rsidP="00377F7F">
      <w:r>
        <w:separator/>
      </w:r>
    </w:p>
  </w:footnote>
  <w:footnote w:type="continuationSeparator" w:id="0">
    <w:p w14:paraId="55713FEC" w14:textId="77777777" w:rsidR="00CE5E16" w:rsidRDefault="00CE5E16" w:rsidP="0037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28" w:type="dxa"/>
        <w:right w:w="28" w:type="dxa"/>
      </w:tblCellMar>
      <w:tblLook w:val="0000" w:firstRow="0" w:lastRow="0" w:firstColumn="0" w:lastColumn="0" w:noHBand="0" w:noVBand="0"/>
    </w:tblPr>
    <w:tblGrid>
      <w:gridCol w:w="7687"/>
      <w:gridCol w:w="1865"/>
    </w:tblGrid>
    <w:tr w:rsidR="004E0DF7" w:rsidRPr="004E0DF7" w14:paraId="40A6968F" w14:textId="77777777" w:rsidTr="006D4375">
      <w:trPr>
        <w:trHeight w:val="23"/>
      </w:trPr>
      <w:tc>
        <w:tcPr>
          <w:tcW w:w="4024" w:type="pct"/>
          <w:tcBorders>
            <w:top w:val="nil"/>
            <w:left w:val="nil"/>
            <w:bottom w:val="single" w:sz="6" w:space="0" w:color="auto"/>
            <w:right w:val="nil"/>
          </w:tcBorders>
          <w:shd w:val="clear" w:color="auto" w:fill="FFFFFF"/>
        </w:tcPr>
        <w:p w14:paraId="2A325F4D" w14:textId="77777777" w:rsidR="004E0DF7" w:rsidRPr="00377F7F" w:rsidRDefault="004E0DF7" w:rsidP="004E0DF7">
          <w:pPr>
            <w:rPr>
              <w:color w:val="000000"/>
              <w:sz w:val="18"/>
              <w:szCs w:val="18"/>
              <w:lang w:val="fi-FI"/>
            </w:rPr>
          </w:pPr>
          <w:r w:rsidRPr="00377F7F">
            <w:rPr>
              <w:i/>
              <w:color w:val="000000"/>
              <w:sz w:val="18"/>
              <w:szCs w:val="18"/>
              <w:lang w:bidi="lv-LV"/>
            </w:rPr>
            <w:t xml:space="preserve">XPS </w:t>
          </w:r>
          <w:proofErr w:type="spellStart"/>
          <w:r w:rsidRPr="00377F7F">
            <w:rPr>
              <w:i/>
              <w:color w:val="000000"/>
              <w:sz w:val="18"/>
              <w:szCs w:val="18"/>
              <w:lang w:bidi="lv-LV"/>
            </w:rPr>
            <w:t>Eristelevy</w:t>
          </w:r>
          <w:proofErr w:type="spellEnd"/>
          <w:r w:rsidRPr="00377F7F">
            <w:rPr>
              <w:color w:val="000000"/>
              <w:sz w:val="18"/>
              <w:szCs w:val="18"/>
              <w:lang w:bidi="lv-LV"/>
            </w:rPr>
            <w:t xml:space="preserve"> (XPS izolācijas plātne) - 1. versija</w:t>
          </w:r>
        </w:p>
      </w:tc>
      <w:tc>
        <w:tcPr>
          <w:tcW w:w="976" w:type="pct"/>
          <w:tcBorders>
            <w:top w:val="nil"/>
            <w:left w:val="nil"/>
            <w:bottom w:val="single" w:sz="6" w:space="0" w:color="auto"/>
            <w:right w:val="nil"/>
          </w:tcBorders>
          <w:shd w:val="clear" w:color="auto" w:fill="FFFFFF"/>
        </w:tcPr>
        <w:p w14:paraId="697ECDB5" w14:textId="326BD3DF" w:rsidR="004E0DF7" w:rsidRPr="00377F7F" w:rsidRDefault="004E0DF7" w:rsidP="004E0DF7">
          <w:pPr>
            <w:jc w:val="right"/>
            <w:rPr>
              <w:color w:val="000000"/>
              <w:sz w:val="18"/>
              <w:szCs w:val="18"/>
              <w:lang w:val="fi-FI"/>
            </w:rPr>
          </w:pPr>
          <w:r w:rsidRPr="00377F7F">
            <w:rPr>
              <w:color w:val="000000"/>
              <w:sz w:val="18"/>
              <w:szCs w:val="18"/>
              <w:lang w:bidi="lv-LV"/>
            </w:rPr>
            <w:t xml:space="preserve">Lapa </w:t>
          </w:r>
          <w:r w:rsidRPr="004E0DF7">
            <w:rPr>
              <w:color w:val="000000"/>
              <w:sz w:val="18"/>
              <w:szCs w:val="18"/>
              <w:lang w:bidi="lv-LV"/>
            </w:rPr>
            <w:fldChar w:fldCharType="begin"/>
          </w:r>
          <w:r w:rsidRPr="004E0DF7">
            <w:rPr>
              <w:color w:val="000000"/>
              <w:sz w:val="18"/>
              <w:szCs w:val="18"/>
              <w:lang w:bidi="lv-LV"/>
            </w:rPr>
            <w:instrText xml:space="preserve"> PAGE \* MERGEFORMAT </w:instrText>
          </w:r>
          <w:r w:rsidRPr="004E0DF7">
            <w:rPr>
              <w:color w:val="000000"/>
              <w:sz w:val="18"/>
              <w:szCs w:val="18"/>
              <w:lang w:bidi="lv-LV"/>
            </w:rPr>
            <w:fldChar w:fldCharType="separate"/>
          </w:r>
          <w:r w:rsidRPr="004E0DF7">
            <w:rPr>
              <w:color w:val="000000"/>
              <w:sz w:val="18"/>
              <w:szCs w:val="18"/>
              <w:lang w:bidi="lv-LV"/>
            </w:rPr>
            <w:t>1</w:t>
          </w:r>
          <w:r w:rsidRPr="004E0DF7">
            <w:rPr>
              <w:color w:val="000000"/>
              <w:sz w:val="18"/>
              <w:szCs w:val="18"/>
              <w:lang w:bidi="lv-LV"/>
            </w:rPr>
            <w:fldChar w:fldCharType="end"/>
          </w:r>
          <w:r w:rsidRPr="00377F7F">
            <w:rPr>
              <w:color w:val="000000"/>
              <w:sz w:val="18"/>
              <w:szCs w:val="18"/>
              <w:lang w:bidi="lv-LV"/>
            </w:rPr>
            <w:t xml:space="preserve"> / 10</w:t>
          </w:r>
        </w:p>
      </w:tc>
    </w:tr>
  </w:tbl>
  <w:p w14:paraId="378CB1D9" w14:textId="77777777" w:rsidR="00377F7F" w:rsidRDefault="00377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D5"/>
    <w:rsid w:val="00377F7F"/>
    <w:rsid w:val="004E0DF7"/>
    <w:rsid w:val="005442EF"/>
    <w:rsid w:val="005C5220"/>
    <w:rsid w:val="006214A5"/>
    <w:rsid w:val="00622831"/>
    <w:rsid w:val="00920DD5"/>
    <w:rsid w:val="009433E6"/>
    <w:rsid w:val="00AE55C1"/>
    <w:rsid w:val="00CE5E16"/>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0938D"/>
  <w14:defaultImageDpi w14:val="0"/>
  <w15:docId w15:val="{3C9A8462-9C61-4F7F-8DCA-E10C62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F7F"/>
    <w:pPr>
      <w:tabs>
        <w:tab w:val="center" w:pos="4819"/>
        <w:tab w:val="right" w:pos="9639"/>
      </w:tabs>
    </w:pPr>
  </w:style>
  <w:style w:type="character" w:customStyle="1" w:styleId="HeaderChar">
    <w:name w:val="Header Char"/>
    <w:basedOn w:val="DefaultParagraphFont"/>
    <w:link w:val="Header"/>
    <w:uiPriority w:val="99"/>
    <w:rsid w:val="00377F7F"/>
    <w:rPr>
      <w:rFonts w:ascii="Arial" w:hAnsi="Arial" w:cs="Arial"/>
      <w:kern w:val="0"/>
      <w:sz w:val="20"/>
      <w:szCs w:val="20"/>
    </w:rPr>
  </w:style>
  <w:style w:type="paragraph" w:styleId="Footer">
    <w:name w:val="footer"/>
    <w:basedOn w:val="Normal"/>
    <w:link w:val="FooterChar"/>
    <w:uiPriority w:val="99"/>
    <w:unhideWhenUsed/>
    <w:rsid w:val="00377F7F"/>
    <w:pPr>
      <w:tabs>
        <w:tab w:val="center" w:pos="4819"/>
        <w:tab w:val="right" w:pos="9639"/>
      </w:tabs>
    </w:pPr>
  </w:style>
  <w:style w:type="character" w:customStyle="1" w:styleId="FooterChar">
    <w:name w:val="Footer Char"/>
    <w:basedOn w:val="DefaultParagraphFont"/>
    <w:link w:val="Footer"/>
    <w:uiPriority w:val="99"/>
    <w:rsid w:val="00377F7F"/>
    <w:rPr>
      <w:rFonts w:ascii="Arial" w:hAnsi="Arial" w:cs="Arial"/>
      <w:kern w:val="0"/>
      <w:sz w:val="20"/>
      <w:szCs w:val="20"/>
    </w:rPr>
  </w:style>
  <w:style w:type="character" w:customStyle="1" w:styleId="2">
    <w:name w:val="Колонтитул (2)_"/>
    <w:basedOn w:val="DefaultParagraphFont"/>
    <w:link w:val="20"/>
    <w:rsid w:val="004E0DF7"/>
    <w:rPr>
      <w:rFonts w:ascii="Times New Roman" w:eastAsia="Times New Roman" w:hAnsi="Times New Roman" w:cs="Times New Roman"/>
      <w:sz w:val="20"/>
      <w:szCs w:val="20"/>
    </w:rPr>
  </w:style>
  <w:style w:type="paragraph" w:customStyle="1" w:styleId="20">
    <w:name w:val="Колонтитул (2)"/>
    <w:basedOn w:val="Normal"/>
    <w:link w:val="2"/>
    <w:rsid w:val="004E0DF7"/>
    <w:pPr>
      <w:autoSpaceDE/>
      <w:autoSpaceDN/>
      <w:adjustRightInd/>
    </w:pPr>
    <w:rPr>
      <w:rFonts w:ascii="Times New Roman" w:eastAsia="Times New Roman" w:hAnsi="Times New Roman" w:cs="Times New Roman"/>
      <w:kern w:val="2"/>
    </w:rPr>
  </w:style>
  <w:style w:type="table" w:styleId="TableGrid">
    <w:name w:val="Table Grid"/>
    <w:basedOn w:val="TableNormal"/>
    <w:uiPriority w:val="39"/>
    <w:rsid w:val="004E0DF7"/>
    <w:pPr>
      <w:widowControl w:val="0"/>
      <w:spacing w:after="0" w:line="240" w:lineRule="auto"/>
    </w:pPr>
    <w:rPr>
      <w:rFonts w:ascii="Microsoft Sans Serif" w:eastAsia="Microsoft Sans Serif" w:hAnsi="Microsoft Sans Serif" w:cs="Microsoft Sans Serif"/>
      <w:kern w:val="0"/>
      <w:lang w:val="fi-FI"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DF7"/>
    <w:rPr>
      <w:color w:val="467886" w:themeColor="hyperlink"/>
      <w:u w:val="single"/>
    </w:rPr>
  </w:style>
  <w:style w:type="character" w:styleId="UnresolvedMention">
    <w:name w:val="Unresolved Mention"/>
    <w:basedOn w:val="DefaultParagraphFont"/>
    <w:uiPriority w:val="99"/>
    <w:semiHidden/>
    <w:unhideWhenUsed/>
    <w:rsid w:val="004E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nnfoam@finnfoam.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11728</Words>
  <Characters>6685</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XPS Eristelevy - EcoOnline</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XPS Eristelevy - EcoOnline</dc:title>
  <dc:subject/>
  <dc:creator>Віталій Євтушенко</dc:creator>
  <cp:keywords/>
  <dc:description/>
  <cp:lastModifiedBy>Gintarė Orudžovė | Skrivanek Lietuva</cp:lastModifiedBy>
  <cp:revision>6</cp:revision>
  <dcterms:created xsi:type="dcterms:W3CDTF">2026-03-16T12:45:00Z</dcterms:created>
  <dcterms:modified xsi:type="dcterms:W3CDTF">2026-03-23T14:46:00Z</dcterms:modified>
</cp:coreProperties>
</file>